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807F8" w14:textId="77777777" w:rsidR="00572A18" w:rsidRDefault="00572A18" w:rsidP="00572A18">
      <w:pPr>
        <w:widowControl/>
        <w:autoSpaceDE/>
        <w:autoSpaceDN/>
        <w:adjustRightInd/>
        <w:ind w:left="5025" w:firstLine="78"/>
        <w:rPr>
          <w:rFonts w:ascii="Times New Roman" w:eastAsiaTheme="minorHAnsi" w:hAnsi="Times New Roman" w:cs="Times New Roman"/>
          <w:color w:val="000000" w:themeColor="text1"/>
          <w:szCs w:val="28"/>
          <w:lang w:eastAsia="en-US"/>
        </w:rPr>
      </w:pPr>
      <w:bookmarkStart w:id="0" w:name="_GoBack"/>
      <w:bookmarkEnd w:id="0"/>
      <w:r>
        <w:rPr>
          <w:rFonts w:ascii="Times New Roman" w:eastAsiaTheme="minorHAnsi" w:hAnsi="Times New Roman" w:cs="Times New Roman"/>
          <w:color w:val="000000" w:themeColor="text1"/>
          <w:szCs w:val="28"/>
          <w:lang w:eastAsia="en-US"/>
        </w:rPr>
        <w:t>Приложение 3</w:t>
      </w:r>
    </w:p>
    <w:p w14:paraId="49A04C87" w14:textId="1728CB38" w:rsidR="00572A18" w:rsidRPr="00572A18" w:rsidRDefault="00572A18" w:rsidP="00572A18">
      <w:pPr>
        <w:widowControl/>
        <w:autoSpaceDE/>
        <w:autoSpaceDN/>
        <w:adjustRightInd/>
        <w:ind w:left="5103" w:firstLine="0"/>
        <w:rPr>
          <w:rFonts w:ascii="Times New Roman" w:eastAsiaTheme="minorHAnsi" w:hAnsi="Times New Roman" w:cs="Times New Roman"/>
          <w:color w:val="000000" w:themeColor="text1"/>
          <w:szCs w:val="28"/>
          <w:lang w:eastAsia="en-US"/>
        </w:rPr>
      </w:pPr>
      <w:r w:rsidRPr="00572A18">
        <w:rPr>
          <w:rFonts w:ascii="Times New Roman" w:eastAsiaTheme="minorHAnsi" w:hAnsi="Times New Roman" w:cs="Times New Roman"/>
          <w:color w:val="000000" w:themeColor="text1"/>
          <w:szCs w:val="28"/>
          <w:lang w:eastAsia="en-US"/>
        </w:rPr>
        <w:t>к Протоколу заседания Московской городской межведомственной комиссии по делам несовершеннолетних и защите их прав от «15» декабря 2022 г. № 04/22</w:t>
      </w:r>
    </w:p>
    <w:p w14:paraId="6367A490" w14:textId="77777777" w:rsidR="00572A18" w:rsidRDefault="00572A18" w:rsidP="00DD4FA7">
      <w:pPr>
        <w:ind w:firstLine="0"/>
        <w:jc w:val="center"/>
        <w:rPr>
          <w:rStyle w:val="a4"/>
          <w:rFonts w:ascii="Times New Roman" w:hAnsi="Times New Roman" w:cs="Times New Roman"/>
          <w:b/>
          <w:bCs/>
          <w:color w:val="auto"/>
          <w:sz w:val="28"/>
          <w:szCs w:val="28"/>
        </w:rPr>
      </w:pPr>
    </w:p>
    <w:p w14:paraId="4347593C" w14:textId="77777777" w:rsidR="00572A18" w:rsidRDefault="00572A18" w:rsidP="00DD4FA7">
      <w:pPr>
        <w:ind w:firstLine="0"/>
        <w:jc w:val="center"/>
        <w:rPr>
          <w:rStyle w:val="a4"/>
          <w:rFonts w:ascii="Times New Roman" w:hAnsi="Times New Roman" w:cs="Times New Roman"/>
          <w:b/>
          <w:bCs/>
          <w:color w:val="auto"/>
          <w:sz w:val="28"/>
          <w:szCs w:val="28"/>
        </w:rPr>
      </w:pPr>
    </w:p>
    <w:p w14:paraId="7B1ACC75" w14:textId="77777777" w:rsidR="00572A18" w:rsidRDefault="00572A18" w:rsidP="00DD4FA7">
      <w:pPr>
        <w:ind w:firstLine="0"/>
        <w:jc w:val="center"/>
        <w:rPr>
          <w:rStyle w:val="a4"/>
          <w:rFonts w:ascii="Times New Roman" w:hAnsi="Times New Roman" w:cs="Times New Roman"/>
          <w:b/>
          <w:bCs/>
          <w:color w:val="auto"/>
          <w:sz w:val="28"/>
          <w:szCs w:val="28"/>
        </w:rPr>
      </w:pPr>
    </w:p>
    <w:p w14:paraId="0FB3F7EB" w14:textId="2BC336D1" w:rsidR="004525AF" w:rsidRPr="001E1B7A" w:rsidRDefault="004525AF" w:rsidP="00DD4FA7">
      <w:pPr>
        <w:ind w:firstLine="0"/>
        <w:jc w:val="center"/>
        <w:rPr>
          <w:rStyle w:val="a4"/>
          <w:rFonts w:ascii="Times New Roman" w:hAnsi="Times New Roman" w:cs="Times New Roman"/>
          <w:b/>
          <w:bCs/>
          <w:color w:val="auto"/>
          <w:sz w:val="28"/>
          <w:szCs w:val="28"/>
        </w:rPr>
      </w:pPr>
      <w:r w:rsidRPr="001E1B7A">
        <w:rPr>
          <w:rStyle w:val="a4"/>
          <w:rFonts w:ascii="Times New Roman" w:hAnsi="Times New Roman" w:cs="Times New Roman"/>
          <w:b/>
          <w:bCs/>
          <w:color w:val="auto"/>
          <w:sz w:val="28"/>
          <w:szCs w:val="28"/>
        </w:rPr>
        <w:t xml:space="preserve">РЕГЛАМЕНТ </w:t>
      </w:r>
    </w:p>
    <w:p w14:paraId="063AA327" w14:textId="6D4C60EF" w:rsidR="008D3B0E" w:rsidRPr="001E1B7A" w:rsidRDefault="008D3B0E" w:rsidP="00DD4FA7">
      <w:pPr>
        <w:ind w:firstLine="0"/>
        <w:contextualSpacing/>
        <w:jc w:val="center"/>
        <w:rPr>
          <w:rFonts w:ascii="Times New Roman" w:hAnsi="Times New Roman" w:cs="Times New Roman"/>
          <w:sz w:val="28"/>
          <w:szCs w:val="28"/>
        </w:rPr>
      </w:pPr>
      <w:r w:rsidRPr="001E1B7A">
        <w:rPr>
          <w:rStyle w:val="a4"/>
          <w:rFonts w:ascii="Times New Roman" w:hAnsi="Times New Roman" w:cs="Times New Roman"/>
          <w:b/>
          <w:bCs/>
          <w:color w:val="auto"/>
          <w:sz w:val="28"/>
          <w:szCs w:val="28"/>
        </w:rPr>
        <w:t xml:space="preserve">межведомственного взаимодействия в сфере выявления </w:t>
      </w:r>
      <w:r w:rsidR="006B287B" w:rsidRPr="001E1B7A">
        <w:rPr>
          <w:rStyle w:val="a4"/>
          <w:rFonts w:ascii="Times New Roman" w:hAnsi="Times New Roman" w:cs="Times New Roman"/>
          <w:b/>
          <w:bCs/>
          <w:color w:val="auto"/>
          <w:sz w:val="28"/>
          <w:szCs w:val="28"/>
        </w:rPr>
        <w:t xml:space="preserve">социального </w:t>
      </w:r>
      <w:r w:rsidRPr="001E1B7A">
        <w:rPr>
          <w:rStyle w:val="a4"/>
          <w:rFonts w:ascii="Times New Roman" w:hAnsi="Times New Roman" w:cs="Times New Roman"/>
          <w:b/>
          <w:bCs/>
          <w:color w:val="auto"/>
          <w:sz w:val="28"/>
          <w:szCs w:val="28"/>
        </w:rPr>
        <w:t>неблагополучия</w:t>
      </w:r>
      <w:r w:rsidR="006B287B" w:rsidRPr="001E1B7A">
        <w:rPr>
          <w:rStyle w:val="a4"/>
          <w:rFonts w:ascii="Times New Roman" w:hAnsi="Times New Roman" w:cs="Times New Roman"/>
          <w:b/>
          <w:bCs/>
          <w:color w:val="auto"/>
          <w:sz w:val="28"/>
          <w:szCs w:val="28"/>
        </w:rPr>
        <w:t xml:space="preserve"> детей</w:t>
      </w:r>
      <w:r w:rsidRPr="001E1B7A">
        <w:rPr>
          <w:rStyle w:val="a4"/>
          <w:rFonts w:ascii="Times New Roman" w:hAnsi="Times New Roman" w:cs="Times New Roman"/>
          <w:b/>
          <w:bCs/>
          <w:color w:val="auto"/>
          <w:sz w:val="28"/>
          <w:szCs w:val="28"/>
        </w:rPr>
        <w:t xml:space="preserve"> и </w:t>
      </w:r>
      <w:r w:rsidR="00A56E0C" w:rsidRPr="001E1B7A">
        <w:rPr>
          <w:rStyle w:val="a4"/>
          <w:rFonts w:ascii="Times New Roman" w:hAnsi="Times New Roman" w:cs="Times New Roman"/>
          <w:b/>
          <w:bCs/>
          <w:color w:val="auto"/>
          <w:sz w:val="28"/>
          <w:szCs w:val="28"/>
        </w:rPr>
        <w:t>организации индивидуальной профилактической работы с несовершеннолетними</w:t>
      </w:r>
      <w:r w:rsidR="003C2D62" w:rsidRPr="001E1B7A">
        <w:rPr>
          <w:rStyle w:val="a4"/>
          <w:rFonts w:ascii="Times New Roman" w:hAnsi="Times New Roman" w:cs="Times New Roman"/>
          <w:b/>
          <w:bCs/>
          <w:color w:val="auto"/>
          <w:sz w:val="28"/>
          <w:szCs w:val="28"/>
        </w:rPr>
        <w:t xml:space="preserve"> и их законными представителями </w:t>
      </w:r>
      <w:r w:rsidR="00A56E0C" w:rsidRPr="001E1B7A">
        <w:rPr>
          <w:rStyle w:val="a4"/>
          <w:rFonts w:ascii="Times New Roman" w:hAnsi="Times New Roman" w:cs="Times New Roman"/>
          <w:b/>
          <w:bCs/>
          <w:color w:val="auto"/>
          <w:sz w:val="28"/>
          <w:szCs w:val="28"/>
        </w:rPr>
        <w:t>на территории города Москвы</w:t>
      </w:r>
    </w:p>
    <w:p w14:paraId="1291CC2A" w14:textId="77777777" w:rsidR="008D3B0E" w:rsidRPr="001E1B7A" w:rsidRDefault="008D3B0E" w:rsidP="00A10FAD">
      <w:pPr>
        <w:ind w:firstLine="851"/>
        <w:contextualSpacing/>
        <w:rPr>
          <w:rFonts w:ascii="Times New Roman" w:hAnsi="Times New Roman" w:cs="Times New Roman"/>
          <w:sz w:val="28"/>
          <w:szCs w:val="28"/>
        </w:rPr>
      </w:pPr>
    </w:p>
    <w:p w14:paraId="7E52152F" w14:textId="77777777" w:rsidR="008D3B0E" w:rsidRPr="001E1B7A" w:rsidRDefault="008D3B0E" w:rsidP="00A10FAD">
      <w:pPr>
        <w:ind w:firstLine="851"/>
        <w:rPr>
          <w:rFonts w:ascii="Times New Roman" w:hAnsi="Times New Roman" w:cs="Times New Roman"/>
          <w:b/>
          <w:sz w:val="28"/>
          <w:szCs w:val="28"/>
        </w:rPr>
      </w:pPr>
      <w:r w:rsidRPr="001E1B7A">
        <w:rPr>
          <w:rFonts w:ascii="Times New Roman" w:hAnsi="Times New Roman" w:cs="Times New Roman"/>
          <w:b/>
          <w:sz w:val="28"/>
          <w:szCs w:val="28"/>
        </w:rPr>
        <w:t>Раздел 1. Общие положения</w:t>
      </w:r>
    </w:p>
    <w:p w14:paraId="2E03B98A" w14:textId="77777777" w:rsidR="008D3B0E" w:rsidRPr="001E1B7A" w:rsidRDefault="008D3B0E" w:rsidP="00A10FAD">
      <w:pPr>
        <w:ind w:firstLine="851"/>
        <w:rPr>
          <w:rFonts w:ascii="Times New Roman" w:hAnsi="Times New Roman" w:cs="Times New Roman"/>
          <w:sz w:val="28"/>
          <w:szCs w:val="28"/>
        </w:rPr>
      </w:pPr>
    </w:p>
    <w:p w14:paraId="5FF1BA93" w14:textId="49750F23" w:rsidR="008D3B0E" w:rsidRPr="001E1B7A" w:rsidRDefault="008D3B0E" w:rsidP="004B5DC6">
      <w:pPr>
        <w:pStyle w:val="afa"/>
        <w:numPr>
          <w:ilvl w:val="1"/>
          <w:numId w:val="4"/>
        </w:numPr>
        <w:ind w:left="0" w:firstLine="851"/>
        <w:jc w:val="both"/>
        <w:rPr>
          <w:sz w:val="28"/>
          <w:szCs w:val="28"/>
        </w:rPr>
      </w:pPr>
      <w:r w:rsidRPr="001E1B7A">
        <w:rPr>
          <w:sz w:val="28"/>
          <w:szCs w:val="28"/>
        </w:rPr>
        <w:t xml:space="preserve">Настоящий Регламент определяет порядок </w:t>
      </w:r>
      <w:r w:rsidR="005876E7" w:rsidRPr="001E1B7A">
        <w:rPr>
          <w:sz w:val="28"/>
          <w:szCs w:val="28"/>
        </w:rPr>
        <w:t>взаимодействия</w:t>
      </w:r>
      <w:r w:rsidR="005876E7" w:rsidRPr="001E1B7A">
        <w:t xml:space="preserve"> </w:t>
      </w:r>
      <w:r w:rsidR="005876E7" w:rsidRPr="001E1B7A">
        <w:rPr>
          <w:sz w:val="28"/>
          <w:szCs w:val="28"/>
        </w:rPr>
        <w:t xml:space="preserve">органов и </w:t>
      </w:r>
      <w:r w:rsidR="00AD2024" w:rsidRPr="001E1B7A">
        <w:rPr>
          <w:sz w:val="28"/>
          <w:szCs w:val="28"/>
        </w:rPr>
        <w:t>учреждений</w:t>
      </w:r>
      <w:r w:rsidR="005876E7" w:rsidRPr="001E1B7A">
        <w:rPr>
          <w:sz w:val="28"/>
          <w:szCs w:val="28"/>
        </w:rPr>
        <w:t xml:space="preserve"> системы профилактики </w:t>
      </w:r>
      <w:r w:rsidR="00A10FAD" w:rsidRPr="001E1B7A">
        <w:rPr>
          <w:sz w:val="28"/>
          <w:szCs w:val="28"/>
        </w:rPr>
        <w:t>безнадзорности и правонарушений несовершеннолетних</w:t>
      </w:r>
      <w:r w:rsidR="00612893" w:rsidRPr="001E1B7A">
        <w:rPr>
          <w:sz w:val="28"/>
          <w:szCs w:val="28"/>
        </w:rPr>
        <w:t xml:space="preserve"> </w:t>
      </w:r>
      <w:r w:rsidR="00A10FAD" w:rsidRPr="001E1B7A">
        <w:rPr>
          <w:sz w:val="28"/>
          <w:szCs w:val="28"/>
        </w:rPr>
        <w:t>и</w:t>
      </w:r>
      <w:r w:rsidR="00612893" w:rsidRPr="001E1B7A">
        <w:rPr>
          <w:sz w:val="28"/>
          <w:szCs w:val="28"/>
        </w:rPr>
        <w:t xml:space="preserve"> защит</w:t>
      </w:r>
      <w:r w:rsidR="00051006" w:rsidRPr="001E1B7A">
        <w:rPr>
          <w:sz w:val="28"/>
          <w:szCs w:val="28"/>
        </w:rPr>
        <w:t>ы</w:t>
      </w:r>
      <w:r w:rsidR="00612893" w:rsidRPr="001E1B7A">
        <w:rPr>
          <w:sz w:val="28"/>
          <w:szCs w:val="28"/>
        </w:rPr>
        <w:t xml:space="preserve"> их прав </w:t>
      </w:r>
      <w:r w:rsidR="005876E7" w:rsidRPr="001E1B7A">
        <w:rPr>
          <w:sz w:val="28"/>
          <w:szCs w:val="28"/>
        </w:rPr>
        <w:t>(далее - межведомственное взаимодействие) при организации работы по выявлению социального неблагополучия детей</w:t>
      </w:r>
      <w:r w:rsidR="00A10FAD" w:rsidRPr="001E1B7A">
        <w:rPr>
          <w:sz w:val="28"/>
          <w:szCs w:val="28"/>
        </w:rPr>
        <w:t xml:space="preserve">, рисков социального неблагополучия детей </w:t>
      </w:r>
      <w:r w:rsidR="00D44861" w:rsidRPr="001E1B7A">
        <w:rPr>
          <w:sz w:val="28"/>
          <w:szCs w:val="28"/>
        </w:rPr>
        <w:t xml:space="preserve">в целях осуществления мер по устранению причин и условий, способствующих антиобщественному и противоправному поведению несовершеннолетних, защите их прав </w:t>
      </w:r>
      <w:r w:rsidR="00A10FAD" w:rsidRPr="001E1B7A">
        <w:rPr>
          <w:sz w:val="28"/>
          <w:szCs w:val="28"/>
        </w:rPr>
        <w:t>и организации индивидуальной профилактической работы с несовершеннолетн</w:t>
      </w:r>
      <w:r w:rsidR="00607486" w:rsidRPr="001E1B7A">
        <w:rPr>
          <w:sz w:val="28"/>
          <w:szCs w:val="28"/>
        </w:rPr>
        <w:t xml:space="preserve">ими и </w:t>
      </w:r>
      <w:r w:rsidR="00A10FAD" w:rsidRPr="001E1B7A">
        <w:rPr>
          <w:sz w:val="28"/>
          <w:szCs w:val="28"/>
        </w:rPr>
        <w:t xml:space="preserve">их </w:t>
      </w:r>
      <w:r w:rsidR="00607486" w:rsidRPr="001E1B7A">
        <w:rPr>
          <w:sz w:val="28"/>
          <w:szCs w:val="28"/>
        </w:rPr>
        <w:t>законными представителями</w:t>
      </w:r>
      <w:r w:rsidR="005876E7" w:rsidRPr="001E1B7A">
        <w:rPr>
          <w:sz w:val="28"/>
          <w:szCs w:val="28"/>
        </w:rPr>
        <w:t xml:space="preserve"> на территории города Москвы</w:t>
      </w:r>
      <w:r w:rsidR="00A10FAD" w:rsidRPr="001E1B7A">
        <w:rPr>
          <w:sz w:val="28"/>
          <w:szCs w:val="28"/>
        </w:rPr>
        <w:t>.</w:t>
      </w:r>
      <w:r w:rsidR="005876E7" w:rsidRPr="001E1B7A">
        <w:rPr>
          <w:sz w:val="28"/>
          <w:szCs w:val="28"/>
        </w:rPr>
        <w:t xml:space="preserve"> </w:t>
      </w:r>
    </w:p>
    <w:p w14:paraId="578F7244" w14:textId="1AC720A4" w:rsidR="005876E7" w:rsidRPr="001E1B7A" w:rsidRDefault="005876E7" w:rsidP="00D44861">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Настоящий Регламент разработан в соответствии с нормативными правовыми актами Российской Федерации и правовыми актами города Москвы в целях создания системы реагирования на ситуации, связанные с выявлением случаев жестокого обращения с детьми,</w:t>
      </w:r>
      <w:r w:rsidR="007F4FE9" w:rsidRPr="001E1B7A">
        <w:rPr>
          <w:rFonts w:ascii="Times New Roman" w:hAnsi="Times New Roman" w:cs="Times New Roman"/>
          <w:sz w:val="28"/>
          <w:szCs w:val="28"/>
        </w:rPr>
        <w:t xml:space="preserve"> нарушени</w:t>
      </w:r>
      <w:r w:rsidR="003C2D62" w:rsidRPr="001E1B7A">
        <w:rPr>
          <w:rFonts w:ascii="Times New Roman" w:hAnsi="Times New Roman" w:cs="Times New Roman"/>
          <w:sz w:val="28"/>
          <w:szCs w:val="28"/>
        </w:rPr>
        <w:t>я</w:t>
      </w:r>
      <w:r w:rsidR="007F4FE9" w:rsidRPr="001E1B7A">
        <w:rPr>
          <w:rFonts w:ascii="Times New Roman" w:hAnsi="Times New Roman" w:cs="Times New Roman"/>
          <w:sz w:val="28"/>
          <w:szCs w:val="28"/>
        </w:rPr>
        <w:t xml:space="preserve"> прав и законных интересов детей,</w:t>
      </w:r>
      <w:r w:rsidRPr="001E1B7A">
        <w:rPr>
          <w:rFonts w:ascii="Times New Roman" w:hAnsi="Times New Roman" w:cs="Times New Roman"/>
          <w:sz w:val="28"/>
          <w:szCs w:val="28"/>
        </w:rPr>
        <w:t xml:space="preserve"> ненадлежащего выполнения родителями и (или) </w:t>
      </w:r>
      <w:r w:rsidR="003C2D62" w:rsidRPr="001E1B7A">
        <w:rPr>
          <w:rFonts w:ascii="Times New Roman" w:hAnsi="Times New Roman" w:cs="Times New Roman"/>
          <w:sz w:val="28"/>
          <w:szCs w:val="28"/>
        </w:rPr>
        <w:t xml:space="preserve">иными </w:t>
      </w:r>
      <w:r w:rsidRPr="001E1B7A">
        <w:rPr>
          <w:rFonts w:ascii="Times New Roman" w:hAnsi="Times New Roman" w:cs="Times New Roman"/>
          <w:sz w:val="28"/>
          <w:szCs w:val="28"/>
        </w:rPr>
        <w:t xml:space="preserve">законными представителями обязанностей по воспитанию и (или) содержанию ребенка, риска их возникновения (далее - случаи социального неблагополучия детей, риска социального неблагополучия детей).  </w:t>
      </w:r>
    </w:p>
    <w:p w14:paraId="2EF2D228" w14:textId="32954238" w:rsidR="008425F8" w:rsidRPr="001E1B7A" w:rsidRDefault="008425F8" w:rsidP="00D44861">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 Для целей настоящего Регламента используются следующие основные понятия:</w:t>
      </w:r>
    </w:p>
    <w:p w14:paraId="34750DEA" w14:textId="0EA8A5B0" w:rsidR="008425F8" w:rsidRPr="001E1B7A" w:rsidRDefault="008425F8" w:rsidP="00D44861">
      <w:pPr>
        <w:pStyle w:val="afa"/>
        <w:numPr>
          <w:ilvl w:val="0"/>
          <w:numId w:val="44"/>
        </w:numPr>
        <w:ind w:left="0" w:firstLine="851"/>
        <w:jc w:val="both"/>
        <w:rPr>
          <w:sz w:val="28"/>
          <w:szCs w:val="28"/>
        </w:rPr>
      </w:pPr>
      <w:r w:rsidRPr="001E1B7A">
        <w:rPr>
          <w:b/>
          <w:sz w:val="28"/>
          <w:szCs w:val="28"/>
        </w:rPr>
        <w:t>социальное неблагополучие</w:t>
      </w:r>
      <w:r w:rsidR="00A0090A" w:rsidRPr="001E1B7A">
        <w:rPr>
          <w:b/>
        </w:rPr>
        <w:t xml:space="preserve"> </w:t>
      </w:r>
      <w:r w:rsidR="00A0090A" w:rsidRPr="001E1B7A">
        <w:rPr>
          <w:b/>
          <w:sz w:val="28"/>
          <w:szCs w:val="28"/>
        </w:rPr>
        <w:t>детей, риск социального неблагополучия детей</w:t>
      </w:r>
      <w:r w:rsidRPr="001E1B7A">
        <w:rPr>
          <w:sz w:val="28"/>
          <w:szCs w:val="28"/>
        </w:rPr>
        <w:t xml:space="preserve"> - комплекс обстоятельств, сложившихся в семье, имеющей детей, следствием которых является создание или возможность создания действиями или бездействием родителей (иных законных представителей) обстановки, представляющей угрозу жизни или здоровью детей либо препятствующей их нормальному воспитанию и развитию, и (или) утрат</w:t>
      </w:r>
      <w:r w:rsidR="003C2D62" w:rsidRPr="001E1B7A">
        <w:rPr>
          <w:sz w:val="28"/>
          <w:szCs w:val="28"/>
        </w:rPr>
        <w:t>а</w:t>
      </w:r>
      <w:r w:rsidRPr="001E1B7A">
        <w:rPr>
          <w:sz w:val="28"/>
          <w:szCs w:val="28"/>
        </w:rPr>
        <w:t xml:space="preserve"> детьми родительского попечения;</w:t>
      </w:r>
    </w:p>
    <w:p w14:paraId="3D3D2FCD" w14:textId="4760AC3D" w:rsidR="0045407B" w:rsidRPr="001E1B7A" w:rsidRDefault="0045407B" w:rsidP="00A0090A">
      <w:pPr>
        <w:pStyle w:val="afa"/>
        <w:numPr>
          <w:ilvl w:val="0"/>
          <w:numId w:val="44"/>
        </w:numPr>
        <w:ind w:left="0" w:firstLine="851"/>
        <w:jc w:val="both"/>
        <w:rPr>
          <w:sz w:val="28"/>
          <w:szCs w:val="28"/>
        </w:rPr>
      </w:pPr>
      <w:r w:rsidRPr="001E1B7A">
        <w:rPr>
          <w:b/>
          <w:sz w:val="28"/>
          <w:szCs w:val="28"/>
        </w:rPr>
        <w:t>законные представители несовершеннолетних</w:t>
      </w:r>
      <w:r w:rsidRPr="001E1B7A">
        <w:rPr>
          <w:sz w:val="28"/>
          <w:szCs w:val="28"/>
        </w:rPr>
        <w:t xml:space="preserve"> - родители, усыновители, опекуны или попечители;</w:t>
      </w:r>
    </w:p>
    <w:p w14:paraId="4EA80434" w14:textId="18B91FC7" w:rsidR="00EC3163" w:rsidRPr="001E1B7A" w:rsidRDefault="00EC3163" w:rsidP="00A0090A">
      <w:pPr>
        <w:pStyle w:val="afa"/>
        <w:numPr>
          <w:ilvl w:val="0"/>
          <w:numId w:val="44"/>
        </w:numPr>
        <w:ind w:left="0" w:firstLine="851"/>
        <w:jc w:val="both"/>
        <w:rPr>
          <w:sz w:val="28"/>
          <w:szCs w:val="28"/>
        </w:rPr>
      </w:pPr>
      <w:r w:rsidRPr="001E1B7A">
        <w:rPr>
          <w:b/>
          <w:sz w:val="28"/>
          <w:szCs w:val="28"/>
        </w:rPr>
        <w:lastRenderedPageBreak/>
        <w:t>заключение по результатам первичной социальной диагностики семьи</w:t>
      </w:r>
      <w:r w:rsidRPr="001E1B7A">
        <w:rPr>
          <w:sz w:val="28"/>
          <w:szCs w:val="28"/>
        </w:rPr>
        <w:t xml:space="preserve">  - заключение</w:t>
      </w:r>
      <w:r w:rsidR="003C2D62" w:rsidRPr="001E1B7A">
        <w:rPr>
          <w:sz w:val="28"/>
          <w:szCs w:val="28"/>
        </w:rPr>
        <w:t>,</w:t>
      </w:r>
      <w:r w:rsidRPr="001E1B7A">
        <w:rPr>
          <w:sz w:val="28"/>
          <w:szCs w:val="28"/>
        </w:rPr>
        <w:t xml:space="preserve"> формируемое специалистом </w:t>
      </w:r>
      <w:r w:rsidR="00C2064F" w:rsidRPr="001E1B7A">
        <w:rPr>
          <w:sz w:val="28"/>
          <w:szCs w:val="28"/>
        </w:rPr>
        <w:t>Семейного Центра</w:t>
      </w:r>
      <w:r w:rsidR="004B5DC6" w:rsidRPr="001E1B7A">
        <w:rPr>
          <w:sz w:val="28"/>
          <w:szCs w:val="28"/>
        </w:rPr>
        <w:t xml:space="preserve">, </w:t>
      </w:r>
      <w:r w:rsidRPr="001E1B7A">
        <w:rPr>
          <w:sz w:val="28"/>
          <w:szCs w:val="28"/>
        </w:rPr>
        <w:t>по итогам проведения обследования условий жизни несовершеннолетн</w:t>
      </w:r>
      <w:r w:rsidR="003C2D62" w:rsidRPr="001E1B7A">
        <w:rPr>
          <w:sz w:val="28"/>
          <w:szCs w:val="28"/>
        </w:rPr>
        <w:t>его</w:t>
      </w:r>
      <w:r w:rsidRPr="001E1B7A">
        <w:rPr>
          <w:sz w:val="28"/>
          <w:szCs w:val="28"/>
        </w:rPr>
        <w:t xml:space="preserve"> граждан</w:t>
      </w:r>
      <w:r w:rsidR="003C2D62" w:rsidRPr="001E1B7A">
        <w:rPr>
          <w:sz w:val="28"/>
          <w:szCs w:val="28"/>
        </w:rPr>
        <w:t>ина</w:t>
      </w:r>
      <w:r w:rsidRPr="001E1B7A">
        <w:rPr>
          <w:sz w:val="28"/>
          <w:szCs w:val="28"/>
        </w:rPr>
        <w:t xml:space="preserve"> и </w:t>
      </w:r>
      <w:r w:rsidR="003C2D62" w:rsidRPr="001E1B7A">
        <w:rPr>
          <w:sz w:val="28"/>
          <w:szCs w:val="28"/>
        </w:rPr>
        <w:t>его</w:t>
      </w:r>
      <w:r w:rsidRPr="001E1B7A">
        <w:rPr>
          <w:sz w:val="28"/>
          <w:szCs w:val="28"/>
        </w:rPr>
        <w:t xml:space="preserve"> сем</w:t>
      </w:r>
      <w:r w:rsidR="003C2D62" w:rsidRPr="001E1B7A">
        <w:rPr>
          <w:sz w:val="28"/>
          <w:szCs w:val="28"/>
        </w:rPr>
        <w:t>ьи</w:t>
      </w:r>
      <w:r w:rsidRPr="001E1B7A">
        <w:rPr>
          <w:sz w:val="28"/>
          <w:szCs w:val="28"/>
        </w:rPr>
        <w:t xml:space="preserve"> с целью выявления обстоятельств, свидетельствующих об отсутствии родительского попечения над </w:t>
      </w:r>
      <w:r w:rsidR="003C2D62" w:rsidRPr="001E1B7A">
        <w:rPr>
          <w:sz w:val="28"/>
          <w:szCs w:val="28"/>
        </w:rPr>
        <w:t xml:space="preserve"> </w:t>
      </w:r>
      <w:r w:rsidRPr="001E1B7A">
        <w:rPr>
          <w:sz w:val="28"/>
          <w:szCs w:val="28"/>
        </w:rPr>
        <w:t xml:space="preserve"> </w:t>
      </w:r>
      <w:r w:rsidR="003C2D62" w:rsidRPr="001E1B7A">
        <w:rPr>
          <w:sz w:val="28"/>
          <w:szCs w:val="28"/>
        </w:rPr>
        <w:t>ребенком</w:t>
      </w:r>
      <w:r w:rsidRPr="001E1B7A">
        <w:rPr>
          <w:sz w:val="28"/>
          <w:szCs w:val="28"/>
        </w:rPr>
        <w:t>,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r w:rsidR="00A0090A" w:rsidRPr="001E1B7A">
        <w:rPr>
          <w:sz w:val="28"/>
          <w:szCs w:val="28"/>
        </w:rPr>
        <w:t>;</w:t>
      </w:r>
    </w:p>
    <w:p w14:paraId="1C045693" w14:textId="3ED43683" w:rsidR="0045407B" w:rsidRPr="001E1B7A" w:rsidRDefault="0045407B" w:rsidP="0045407B">
      <w:pPr>
        <w:pStyle w:val="afa"/>
        <w:numPr>
          <w:ilvl w:val="0"/>
          <w:numId w:val="44"/>
        </w:numPr>
        <w:ind w:left="0" w:firstLine="851"/>
        <w:jc w:val="both"/>
        <w:rPr>
          <w:sz w:val="28"/>
          <w:szCs w:val="28"/>
        </w:rPr>
      </w:pPr>
      <w:bookmarkStart w:id="1" w:name="Par85"/>
      <w:bookmarkStart w:id="2" w:name="sub_100"/>
      <w:bookmarkEnd w:id="1"/>
      <w:bookmarkEnd w:id="2"/>
      <w:r w:rsidRPr="001E1B7A">
        <w:rPr>
          <w:b/>
          <w:sz w:val="28"/>
          <w:szCs w:val="28"/>
        </w:rPr>
        <w:t>низкий уровень риска жестокого обращения с ребенком, нарушения прав и законных интересов несовершеннолетнего законными представителями</w:t>
      </w:r>
      <w:r w:rsidRPr="001E1B7A">
        <w:rPr>
          <w:sz w:val="28"/>
          <w:szCs w:val="28"/>
        </w:rPr>
        <w:t xml:space="preserve"> в заключении по результатам первичной социальной диагностики семьи предполагает, что в семье, имеющей детей, активно и последовательно применяются конструктивные схемы поведения, содействующие нормальному воспитанию и развитию детей</w:t>
      </w:r>
      <w:r w:rsidR="00A0090A" w:rsidRPr="001E1B7A">
        <w:rPr>
          <w:sz w:val="28"/>
          <w:szCs w:val="28"/>
        </w:rPr>
        <w:t>;</w:t>
      </w:r>
    </w:p>
    <w:p w14:paraId="334B78E8" w14:textId="6468BA92" w:rsidR="00EC3163" w:rsidRPr="001E1B7A" w:rsidRDefault="00117CA4" w:rsidP="0045407B">
      <w:pPr>
        <w:pStyle w:val="afa"/>
        <w:numPr>
          <w:ilvl w:val="0"/>
          <w:numId w:val="44"/>
        </w:numPr>
        <w:ind w:left="0" w:firstLine="851"/>
        <w:jc w:val="both"/>
        <w:rPr>
          <w:sz w:val="28"/>
          <w:szCs w:val="28"/>
        </w:rPr>
      </w:pPr>
      <w:bookmarkStart w:id="3" w:name="sub_1601"/>
      <w:bookmarkEnd w:id="3"/>
      <w:r w:rsidRPr="001E1B7A">
        <w:rPr>
          <w:b/>
          <w:sz w:val="28"/>
          <w:szCs w:val="28"/>
        </w:rPr>
        <w:t xml:space="preserve">средний </w:t>
      </w:r>
      <w:r w:rsidR="00717311" w:rsidRPr="001E1B7A">
        <w:rPr>
          <w:b/>
          <w:sz w:val="28"/>
          <w:szCs w:val="28"/>
        </w:rPr>
        <w:t xml:space="preserve">и высокий </w:t>
      </w:r>
      <w:r w:rsidRPr="001E1B7A">
        <w:rPr>
          <w:b/>
          <w:sz w:val="28"/>
          <w:szCs w:val="28"/>
        </w:rPr>
        <w:t>уровни риска жестокого обращения с ребенком, нарушения прав и законных интересов несовершеннолетнего законными представителями</w:t>
      </w:r>
      <w:r w:rsidRPr="001E1B7A">
        <w:rPr>
          <w:sz w:val="28"/>
          <w:szCs w:val="28"/>
        </w:rPr>
        <w:t xml:space="preserve"> в</w:t>
      </w:r>
      <w:r w:rsidR="0045407B" w:rsidRPr="001E1B7A">
        <w:rPr>
          <w:sz w:val="28"/>
          <w:szCs w:val="28"/>
        </w:rPr>
        <w:t xml:space="preserve"> </w:t>
      </w:r>
      <w:r w:rsidRPr="001E1B7A">
        <w:rPr>
          <w:sz w:val="28"/>
          <w:szCs w:val="28"/>
        </w:rPr>
        <w:t xml:space="preserve">заключении по результатам первичной социальной диагностики семьи </w:t>
      </w:r>
      <w:r w:rsidR="00EC3163" w:rsidRPr="001E1B7A">
        <w:rPr>
          <w:sz w:val="28"/>
          <w:szCs w:val="28"/>
        </w:rPr>
        <w:t>предполага</w:t>
      </w:r>
      <w:r w:rsidR="005D5AC0" w:rsidRPr="001E1B7A">
        <w:rPr>
          <w:sz w:val="28"/>
          <w:szCs w:val="28"/>
        </w:rPr>
        <w:t>ю</w:t>
      </w:r>
      <w:r w:rsidR="00EC3163" w:rsidRPr="001E1B7A">
        <w:rPr>
          <w:sz w:val="28"/>
          <w:szCs w:val="28"/>
        </w:rPr>
        <w:t xml:space="preserve">т, что </w:t>
      </w:r>
      <w:r w:rsidRPr="001E1B7A">
        <w:rPr>
          <w:sz w:val="28"/>
          <w:szCs w:val="28"/>
        </w:rPr>
        <w:t xml:space="preserve">в семье, имеющей детей, </w:t>
      </w:r>
      <w:r w:rsidR="0045407B" w:rsidRPr="001E1B7A">
        <w:rPr>
          <w:sz w:val="28"/>
          <w:szCs w:val="28"/>
        </w:rPr>
        <w:t xml:space="preserve">сложились обстоятельства, </w:t>
      </w:r>
      <w:r w:rsidRPr="001E1B7A">
        <w:rPr>
          <w:sz w:val="28"/>
          <w:szCs w:val="28"/>
        </w:rPr>
        <w:t>следствием которых является создание или возможность создания действиями или бездействием законных представителей обстановки, представляющей угрозу жизни или здоровью детей либо препятствующей их нормальному воспитанию и развитию, и (или) утрат</w:t>
      </w:r>
      <w:r w:rsidR="003C2D62" w:rsidRPr="001E1B7A">
        <w:rPr>
          <w:sz w:val="28"/>
          <w:szCs w:val="28"/>
        </w:rPr>
        <w:t>а</w:t>
      </w:r>
      <w:r w:rsidRPr="001E1B7A">
        <w:rPr>
          <w:sz w:val="28"/>
          <w:szCs w:val="28"/>
        </w:rPr>
        <w:t xml:space="preserve"> детьми родительского попечения</w:t>
      </w:r>
      <w:r w:rsidR="0045407B" w:rsidRPr="001E1B7A">
        <w:rPr>
          <w:sz w:val="28"/>
          <w:szCs w:val="28"/>
        </w:rPr>
        <w:t>.</w:t>
      </w:r>
    </w:p>
    <w:p w14:paraId="351F84E1" w14:textId="37EE2325" w:rsidR="00A93AC3" w:rsidRPr="001E1B7A" w:rsidRDefault="005876E7" w:rsidP="00EC3163">
      <w:pPr>
        <w:pStyle w:val="afa"/>
        <w:numPr>
          <w:ilvl w:val="1"/>
          <w:numId w:val="4"/>
        </w:numPr>
        <w:ind w:left="0" w:firstLine="851"/>
        <w:jc w:val="both"/>
        <w:rPr>
          <w:sz w:val="28"/>
          <w:szCs w:val="28"/>
        </w:rPr>
      </w:pPr>
      <w:r w:rsidRPr="001E1B7A">
        <w:rPr>
          <w:sz w:val="28"/>
          <w:szCs w:val="28"/>
        </w:rPr>
        <w:t xml:space="preserve">Деятельность по выявлению случаев социального неблагополучия детей, рисков социального неблагополучия детей осуществляется </w:t>
      </w:r>
      <w:r w:rsidR="009A0F44" w:rsidRPr="001E1B7A">
        <w:rPr>
          <w:sz w:val="28"/>
          <w:szCs w:val="28"/>
        </w:rPr>
        <w:t xml:space="preserve">органами и </w:t>
      </w:r>
      <w:r w:rsidR="00B91E4C" w:rsidRPr="001E1B7A">
        <w:rPr>
          <w:sz w:val="28"/>
          <w:szCs w:val="28"/>
        </w:rPr>
        <w:t>учреждения</w:t>
      </w:r>
      <w:r w:rsidR="000A75C0" w:rsidRPr="001E1B7A">
        <w:rPr>
          <w:sz w:val="28"/>
          <w:szCs w:val="28"/>
        </w:rPr>
        <w:t>ми</w:t>
      </w:r>
      <w:r w:rsidR="009A0F44" w:rsidRPr="001E1B7A">
        <w:rPr>
          <w:sz w:val="28"/>
          <w:szCs w:val="28"/>
        </w:rPr>
        <w:t xml:space="preserve"> системы профилактики </w:t>
      </w:r>
      <w:r w:rsidR="00A10FAD" w:rsidRPr="001E1B7A">
        <w:rPr>
          <w:sz w:val="28"/>
          <w:szCs w:val="28"/>
        </w:rPr>
        <w:t xml:space="preserve">безнадзорности и правонарушений несовершеннолетних и защиты их прав </w:t>
      </w:r>
      <w:r w:rsidRPr="001E1B7A">
        <w:rPr>
          <w:sz w:val="28"/>
          <w:szCs w:val="28"/>
        </w:rPr>
        <w:t>(</w:t>
      </w:r>
      <w:r w:rsidR="009A0F44" w:rsidRPr="001E1B7A">
        <w:rPr>
          <w:sz w:val="28"/>
          <w:szCs w:val="28"/>
        </w:rPr>
        <w:t xml:space="preserve">далее – </w:t>
      </w:r>
      <w:r w:rsidRPr="001E1B7A">
        <w:rPr>
          <w:sz w:val="28"/>
          <w:szCs w:val="28"/>
        </w:rPr>
        <w:t>участник</w:t>
      </w:r>
      <w:r w:rsidR="009A0F44" w:rsidRPr="001E1B7A">
        <w:rPr>
          <w:sz w:val="28"/>
          <w:szCs w:val="28"/>
        </w:rPr>
        <w:t>и межведомственного</w:t>
      </w:r>
      <w:r w:rsidRPr="001E1B7A">
        <w:rPr>
          <w:sz w:val="28"/>
          <w:szCs w:val="28"/>
        </w:rPr>
        <w:t xml:space="preserve"> взаимодействия)</w:t>
      </w:r>
      <w:r w:rsidR="00A93AC3" w:rsidRPr="001E1B7A">
        <w:rPr>
          <w:sz w:val="28"/>
          <w:szCs w:val="28"/>
        </w:rPr>
        <w:t>.</w:t>
      </w:r>
    </w:p>
    <w:p w14:paraId="15396DFA" w14:textId="77777777" w:rsidR="00A93AC3" w:rsidRPr="001E1B7A" w:rsidRDefault="00A93AC3" w:rsidP="008425F8">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Участники межведомственного взаимодействия:</w:t>
      </w:r>
    </w:p>
    <w:p w14:paraId="573CD92D" w14:textId="77777777" w:rsidR="00A93AC3" w:rsidRPr="001E1B7A" w:rsidRDefault="00506C88" w:rsidP="008425F8">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К</w:t>
      </w:r>
      <w:r w:rsidR="00A93AC3" w:rsidRPr="001E1B7A">
        <w:rPr>
          <w:rFonts w:ascii="Times New Roman" w:hAnsi="Times New Roman" w:cs="Times New Roman"/>
          <w:sz w:val="28"/>
          <w:szCs w:val="28"/>
        </w:rPr>
        <w:t>омиссии по делам несовершеннолетних и защите их прав</w:t>
      </w:r>
      <w:r w:rsidRPr="001E1B7A">
        <w:rPr>
          <w:rFonts w:ascii="Times New Roman" w:hAnsi="Times New Roman" w:cs="Times New Roman"/>
          <w:sz w:val="28"/>
          <w:szCs w:val="28"/>
        </w:rPr>
        <w:t xml:space="preserve"> города Москвы</w:t>
      </w:r>
      <w:r w:rsidR="00A93AC3" w:rsidRPr="001E1B7A">
        <w:rPr>
          <w:rFonts w:ascii="Times New Roman" w:hAnsi="Times New Roman" w:cs="Times New Roman"/>
          <w:sz w:val="28"/>
          <w:szCs w:val="28"/>
        </w:rPr>
        <w:t>.</w:t>
      </w:r>
    </w:p>
    <w:p w14:paraId="54646684" w14:textId="77777777" w:rsidR="00A93AC3" w:rsidRPr="001E1B7A" w:rsidRDefault="00A93AC3" w:rsidP="008425F8">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Органы, осуществляющие управление в сфере социальной защиты населения, и организации социального обслуживания.</w:t>
      </w:r>
    </w:p>
    <w:p w14:paraId="2ABDC79F" w14:textId="77777777" w:rsidR="00A93AC3" w:rsidRPr="001E1B7A" w:rsidRDefault="00A93AC3"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Органы, осуществляющие управление в сфере образования, и организации, осуществляющие образовательную деятельность. </w:t>
      </w:r>
    </w:p>
    <w:p w14:paraId="4D9FE74B" w14:textId="77777777" w:rsidR="00A93AC3" w:rsidRPr="001E1B7A" w:rsidRDefault="00A93AC3"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Органы, осуществляющие управление в сфере </w:t>
      </w:r>
      <w:r w:rsidRPr="001E1B7A">
        <w:rPr>
          <w:rFonts w:ascii="Times New Roman" w:hAnsi="Times New Roman" w:cs="Times New Roman"/>
          <w:sz w:val="28"/>
          <w:szCs w:val="28"/>
        </w:rPr>
        <w:lastRenderedPageBreak/>
        <w:t>здравоохранения, и медицинские организации.</w:t>
      </w:r>
    </w:p>
    <w:p w14:paraId="0A78FB7F" w14:textId="77777777" w:rsidR="00A93AC3" w:rsidRPr="001E1B7A" w:rsidRDefault="004525AF"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w:t>
      </w:r>
      <w:r w:rsidR="00A93AC3" w:rsidRPr="001E1B7A">
        <w:rPr>
          <w:rFonts w:ascii="Times New Roman" w:hAnsi="Times New Roman" w:cs="Times New Roman"/>
          <w:sz w:val="28"/>
          <w:szCs w:val="28"/>
        </w:rPr>
        <w:t>рганы, осуществляющие управление в сфере занятости населения, и центры занятости населения.</w:t>
      </w:r>
    </w:p>
    <w:p w14:paraId="5E54E30B" w14:textId="216D021B" w:rsidR="005D35B6" w:rsidRPr="001E1B7A" w:rsidRDefault="00A93AC3"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Органы, осуществляющие управление в сфере молодежной политики</w:t>
      </w:r>
      <w:r w:rsidR="003C2D62" w:rsidRPr="001E1B7A">
        <w:rPr>
          <w:rFonts w:ascii="Times New Roman" w:hAnsi="Times New Roman" w:cs="Times New Roman"/>
          <w:sz w:val="28"/>
          <w:szCs w:val="28"/>
        </w:rPr>
        <w:t>, и подведомственные им организации</w:t>
      </w:r>
      <w:r w:rsidRPr="001E1B7A">
        <w:rPr>
          <w:rFonts w:ascii="Times New Roman" w:hAnsi="Times New Roman" w:cs="Times New Roman"/>
          <w:sz w:val="28"/>
          <w:szCs w:val="28"/>
        </w:rPr>
        <w:t xml:space="preserve">. </w:t>
      </w:r>
    </w:p>
    <w:p w14:paraId="799707C4" w14:textId="77777777" w:rsidR="005D35B6" w:rsidRPr="001E1B7A" w:rsidRDefault="005D35B6"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w:t>
      </w:r>
      <w:r w:rsidR="00A93AC3" w:rsidRPr="001E1B7A">
        <w:rPr>
          <w:rFonts w:ascii="Times New Roman" w:hAnsi="Times New Roman" w:cs="Times New Roman"/>
          <w:sz w:val="28"/>
          <w:szCs w:val="28"/>
        </w:rPr>
        <w:t>рганы, осуществляющие управление в сфере культуры, и организации культуры</w:t>
      </w:r>
      <w:r w:rsidRPr="001E1B7A">
        <w:rPr>
          <w:rFonts w:ascii="Times New Roman" w:hAnsi="Times New Roman" w:cs="Times New Roman"/>
          <w:sz w:val="28"/>
          <w:szCs w:val="28"/>
        </w:rPr>
        <w:t>.</w:t>
      </w:r>
    </w:p>
    <w:p w14:paraId="3211E430" w14:textId="77777777" w:rsidR="004525AF" w:rsidRPr="001E1B7A" w:rsidRDefault="005D35B6" w:rsidP="004525AF">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w:t>
      </w:r>
      <w:r w:rsidR="00A93AC3" w:rsidRPr="001E1B7A">
        <w:rPr>
          <w:rFonts w:ascii="Times New Roman" w:hAnsi="Times New Roman" w:cs="Times New Roman"/>
          <w:sz w:val="28"/>
          <w:szCs w:val="28"/>
        </w:rPr>
        <w:t>рганы, осуществляющие управление в сфере физической культуры и спорта, туризма и туристской деятельности</w:t>
      </w:r>
      <w:r w:rsidRPr="001E1B7A">
        <w:rPr>
          <w:rFonts w:ascii="Times New Roman" w:hAnsi="Times New Roman" w:cs="Times New Roman"/>
          <w:sz w:val="28"/>
          <w:szCs w:val="28"/>
        </w:rPr>
        <w:t>.</w:t>
      </w:r>
    </w:p>
    <w:p w14:paraId="736BD42F" w14:textId="752895DE" w:rsidR="00862573" w:rsidRPr="001E1B7A" w:rsidRDefault="00862573" w:rsidP="002C07EE">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Уполномоченные органы в сфере опеки, попечительства и патронажа.</w:t>
      </w:r>
    </w:p>
    <w:p w14:paraId="0AB80B9C" w14:textId="77777777" w:rsidR="004525AF" w:rsidRPr="001E1B7A" w:rsidRDefault="005D35B6" w:rsidP="000823A9">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Уполномоченный по</w:t>
      </w:r>
      <w:r w:rsidR="00A93AC3" w:rsidRPr="001E1B7A">
        <w:rPr>
          <w:rFonts w:ascii="Times New Roman" w:hAnsi="Times New Roman" w:cs="Times New Roman"/>
          <w:sz w:val="28"/>
          <w:szCs w:val="28"/>
        </w:rPr>
        <w:t xml:space="preserve"> правам ребенка в </w:t>
      </w:r>
      <w:r w:rsidRPr="001E1B7A">
        <w:rPr>
          <w:rFonts w:ascii="Times New Roman" w:hAnsi="Times New Roman" w:cs="Times New Roman"/>
          <w:sz w:val="28"/>
          <w:szCs w:val="28"/>
        </w:rPr>
        <w:t>городе Москве.</w:t>
      </w:r>
    </w:p>
    <w:p w14:paraId="51A20EF3" w14:textId="06EF1D2A" w:rsidR="004525AF" w:rsidRPr="001E1B7A" w:rsidRDefault="00862573" w:rsidP="000823A9">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Территориальные органы МВД России по городу Москве</w:t>
      </w:r>
      <w:r w:rsidR="00DC2233" w:rsidRPr="001E1B7A">
        <w:rPr>
          <w:rFonts w:ascii="Times New Roman" w:hAnsi="Times New Roman" w:cs="Times New Roman"/>
          <w:sz w:val="28"/>
          <w:szCs w:val="28"/>
        </w:rPr>
        <w:t>.</w:t>
      </w:r>
    </w:p>
    <w:p w14:paraId="1E3E90A7" w14:textId="22C725DD" w:rsidR="000823A9" w:rsidRPr="00850E0F" w:rsidRDefault="000823A9" w:rsidP="000823A9">
      <w:pPr>
        <w:numPr>
          <w:ilvl w:val="2"/>
          <w:numId w:val="4"/>
        </w:numPr>
        <w:ind w:left="0" w:firstLine="851"/>
        <w:rPr>
          <w:rFonts w:ascii="Times New Roman" w:hAnsi="Times New Roman" w:cs="Times New Roman"/>
          <w:sz w:val="28"/>
          <w:szCs w:val="28"/>
        </w:rPr>
      </w:pPr>
      <w:r w:rsidRPr="00850E0F">
        <w:rPr>
          <w:rFonts w:ascii="Times New Roman" w:hAnsi="Times New Roman" w:cs="Times New Roman"/>
          <w:sz w:val="28"/>
          <w:szCs w:val="28"/>
        </w:rPr>
        <w:t>Управление на Транспорте МВД России по Центральному Федеральному Округу</w:t>
      </w:r>
      <w:r w:rsidR="001E1B7A" w:rsidRPr="00850E0F">
        <w:rPr>
          <w:rFonts w:ascii="Times New Roman" w:hAnsi="Times New Roman" w:cs="Times New Roman"/>
          <w:sz w:val="28"/>
          <w:szCs w:val="28"/>
        </w:rPr>
        <w:t>.</w:t>
      </w:r>
    </w:p>
    <w:p w14:paraId="512471B8" w14:textId="77777777" w:rsidR="00FD1A5E" w:rsidRPr="001E1B7A" w:rsidRDefault="00FD1A5E" w:rsidP="000823A9">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Органы и учреждения уголовно-исполнительной системы.</w:t>
      </w:r>
    </w:p>
    <w:p w14:paraId="64EDBFFC" w14:textId="77777777" w:rsidR="00862573" w:rsidRPr="001E1B7A" w:rsidRDefault="00862573" w:rsidP="000823A9">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Территориальные органы исполнительной власти, районные учреждения и организации</w:t>
      </w:r>
      <w:r w:rsidR="004525AF" w:rsidRPr="001E1B7A">
        <w:rPr>
          <w:rFonts w:ascii="Times New Roman" w:hAnsi="Times New Roman" w:cs="Times New Roman"/>
          <w:sz w:val="28"/>
          <w:szCs w:val="28"/>
        </w:rPr>
        <w:t>, негосударственные организации.</w:t>
      </w:r>
    </w:p>
    <w:p w14:paraId="0FEB1E10" w14:textId="77777777" w:rsidR="004525AF" w:rsidRPr="001E1B7A" w:rsidRDefault="004525AF" w:rsidP="002C07EE">
      <w:pPr>
        <w:numPr>
          <w:ilvl w:val="2"/>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Граждане, общественные объединения и иные организации, оказывающие содействие </w:t>
      </w:r>
      <w:r w:rsidR="00DC2233" w:rsidRPr="001E1B7A">
        <w:rPr>
          <w:rFonts w:ascii="Times New Roman" w:hAnsi="Times New Roman" w:cs="Times New Roman"/>
          <w:sz w:val="28"/>
          <w:szCs w:val="28"/>
        </w:rPr>
        <w:t>органам и организациям</w:t>
      </w:r>
      <w:r w:rsidRPr="001E1B7A">
        <w:rPr>
          <w:rFonts w:ascii="Times New Roman" w:hAnsi="Times New Roman" w:cs="Times New Roman"/>
          <w:sz w:val="28"/>
          <w:szCs w:val="28"/>
        </w:rPr>
        <w:t>, осуществляющим профилактику антиобщественного и противоправного поведения несовершеннолетних и защиту их прав.</w:t>
      </w:r>
    </w:p>
    <w:p w14:paraId="49ECF46C" w14:textId="0B5968DC" w:rsidR="00A93AC3" w:rsidRPr="001E1B7A" w:rsidRDefault="009A0F44" w:rsidP="00280582">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Межведомственную координацию деятельности по выявлению социального неблагополучия детей на территории города Москвы в целях осуществления мер</w:t>
      </w:r>
      <w:r w:rsidR="000A75C0" w:rsidRPr="001E1B7A">
        <w:rPr>
          <w:rFonts w:ascii="Times New Roman" w:hAnsi="Times New Roman" w:cs="Times New Roman"/>
          <w:sz w:val="28"/>
          <w:szCs w:val="28"/>
        </w:rPr>
        <w:t xml:space="preserve"> по</w:t>
      </w:r>
      <w:r w:rsidRPr="001E1B7A">
        <w:rPr>
          <w:rFonts w:ascii="Times New Roman" w:hAnsi="Times New Roman" w:cs="Times New Roman"/>
          <w:sz w:val="28"/>
          <w:szCs w:val="28"/>
        </w:rPr>
        <w:t xml:space="preserve"> устранению причин и условий, способствующих </w:t>
      </w:r>
      <w:r w:rsidR="00612893" w:rsidRPr="001E1B7A">
        <w:rPr>
          <w:rFonts w:ascii="Times New Roman" w:hAnsi="Times New Roman" w:cs="Times New Roman"/>
          <w:sz w:val="28"/>
          <w:szCs w:val="28"/>
        </w:rPr>
        <w:t>антиобщественному и противоправному поведению несовершеннолетних</w:t>
      </w:r>
      <w:r w:rsidR="00BD75A7" w:rsidRPr="001E1B7A">
        <w:rPr>
          <w:rFonts w:ascii="Times New Roman" w:hAnsi="Times New Roman" w:cs="Times New Roman"/>
          <w:sz w:val="28"/>
          <w:szCs w:val="28"/>
        </w:rPr>
        <w:t>,</w:t>
      </w:r>
      <w:r w:rsidR="00612893" w:rsidRPr="001E1B7A">
        <w:rPr>
          <w:rFonts w:ascii="Times New Roman" w:hAnsi="Times New Roman" w:cs="Times New Roman"/>
          <w:sz w:val="28"/>
          <w:szCs w:val="28"/>
        </w:rPr>
        <w:t xml:space="preserve"> защите их прав</w:t>
      </w:r>
      <w:r w:rsidRPr="001E1B7A">
        <w:rPr>
          <w:rFonts w:ascii="Times New Roman" w:hAnsi="Times New Roman" w:cs="Times New Roman"/>
          <w:sz w:val="28"/>
          <w:szCs w:val="28"/>
        </w:rPr>
        <w:t xml:space="preserve"> осуществляет Департамент труда и социальной защиты населения города Москвы (далее - ДТСЗН города Москвы). </w:t>
      </w:r>
    </w:p>
    <w:p w14:paraId="2269BE4F" w14:textId="77777777" w:rsidR="00280582" w:rsidRPr="001E1B7A" w:rsidRDefault="009A0F44" w:rsidP="0057180C">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ДТСЗН города Москвы осуществляет единый учет и мониторинг выявленных случаев социального неблагополучия детей</w:t>
      </w:r>
      <w:r w:rsidR="00280582" w:rsidRPr="001E1B7A">
        <w:rPr>
          <w:rFonts w:ascii="Times New Roman" w:hAnsi="Times New Roman" w:cs="Times New Roman"/>
          <w:sz w:val="28"/>
          <w:szCs w:val="28"/>
        </w:rPr>
        <w:t xml:space="preserve"> в Информационно-аналитическом агрегаторе «Семейный помощник» (далее – ИАА СП).</w:t>
      </w:r>
    </w:p>
    <w:p w14:paraId="4DB6A5D4" w14:textId="77777777" w:rsidR="00EA7FD6" w:rsidRPr="001E1B7A" w:rsidRDefault="00EA7FD6" w:rsidP="00DD0A6D">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Порядок функционирования </w:t>
      </w:r>
      <w:r w:rsidR="00280582" w:rsidRPr="001E1B7A">
        <w:rPr>
          <w:rFonts w:ascii="Times New Roman" w:hAnsi="Times New Roman" w:cs="Times New Roman"/>
          <w:sz w:val="28"/>
          <w:szCs w:val="28"/>
        </w:rPr>
        <w:t>ИАА СП</w:t>
      </w:r>
      <w:r w:rsidRPr="001E1B7A">
        <w:rPr>
          <w:rFonts w:ascii="Times New Roman" w:hAnsi="Times New Roman" w:cs="Times New Roman"/>
          <w:sz w:val="28"/>
          <w:szCs w:val="28"/>
        </w:rPr>
        <w:t xml:space="preserve">, включая требования к технологическим, программным, лингвистическим, правовым и организационным средствам обеспечения </w:t>
      </w:r>
      <w:r w:rsidR="00E50DBF" w:rsidRPr="001E1B7A">
        <w:rPr>
          <w:rFonts w:ascii="Times New Roman" w:hAnsi="Times New Roman" w:cs="Times New Roman"/>
          <w:sz w:val="28"/>
          <w:szCs w:val="28"/>
        </w:rPr>
        <w:t>его</w:t>
      </w:r>
      <w:r w:rsidRPr="001E1B7A">
        <w:rPr>
          <w:rFonts w:ascii="Times New Roman" w:hAnsi="Times New Roman" w:cs="Times New Roman"/>
          <w:sz w:val="28"/>
          <w:szCs w:val="28"/>
        </w:rPr>
        <w:t xml:space="preserve"> использования, составу включаемых в </w:t>
      </w:r>
      <w:r w:rsidR="00E50DBF" w:rsidRPr="001E1B7A">
        <w:rPr>
          <w:rFonts w:ascii="Times New Roman" w:hAnsi="Times New Roman" w:cs="Times New Roman"/>
          <w:sz w:val="28"/>
          <w:szCs w:val="28"/>
        </w:rPr>
        <w:t>него</w:t>
      </w:r>
      <w:r w:rsidRPr="001E1B7A">
        <w:rPr>
          <w:rFonts w:ascii="Times New Roman" w:hAnsi="Times New Roman" w:cs="Times New Roman"/>
          <w:sz w:val="28"/>
          <w:szCs w:val="28"/>
        </w:rPr>
        <w:t xml:space="preserve"> сведений, условиям предоставления доступа к информации, содержащейся в </w:t>
      </w:r>
      <w:r w:rsidR="00E50DBF" w:rsidRPr="001E1B7A">
        <w:rPr>
          <w:rFonts w:ascii="Times New Roman" w:hAnsi="Times New Roman" w:cs="Times New Roman"/>
          <w:sz w:val="28"/>
          <w:szCs w:val="28"/>
        </w:rPr>
        <w:t>ИАА СП</w:t>
      </w:r>
      <w:r w:rsidRPr="001E1B7A">
        <w:rPr>
          <w:rFonts w:ascii="Times New Roman" w:hAnsi="Times New Roman" w:cs="Times New Roman"/>
          <w:sz w:val="28"/>
          <w:szCs w:val="28"/>
        </w:rPr>
        <w:t xml:space="preserve">, устанавливаются </w:t>
      </w:r>
      <w:r w:rsidR="00E50DBF" w:rsidRPr="001E1B7A">
        <w:rPr>
          <w:rFonts w:ascii="Times New Roman" w:hAnsi="Times New Roman" w:cs="Times New Roman"/>
          <w:sz w:val="28"/>
          <w:szCs w:val="28"/>
        </w:rPr>
        <w:t>ДТСЗН города Москвы</w:t>
      </w:r>
      <w:r w:rsidRPr="001E1B7A">
        <w:rPr>
          <w:rFonts w:ascii="Times New Roman" w:hAnsi="Times New Roman" w:cs="Times New Roman"/>
          <w:sz w:val="28"/>
          <w:szCs w:val="28"/>
        </w:rPr>
        <w:t>.</w:t>
      </w:r>
    </w:p>
    <w:p w14:paraId="73049AA4" w14:textId="733A019C" w:rsidR="00EC5E93" w:rsidRPr="001E1B7A" w:rsidRDefault="0018472D" w:rsidP="00DD0A6D">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Индивидуальная профилактическая </w:t>
      </w:r>
      <w:r w:rsidR="009A0F44" w:rsidRPr="001E1B7A">
        <w:rPr>
          <w:rFonts w:ascii="Times New Roman" w:hAnsi="Times New Roman" w:cs="Times New Roman"/>
          <w:sz w:val="28"/>
          <w:szCs w:val="28"/>
        </w:rPr>
        <w:t>работ</w:t>
      </w:r>
      <w:r w:rsidRPr="001E1B7A">
        <w:rPr>
          <w:rFonts w:ascii="Times New Roman" w:hAnsi="Times New Roman" w:cs="Times New Roman"/>
          <w:sz w:val="28"/>
          <w:szCs w:val="28"/>
        </w:rPr>
        <w:t>а</w:t>
      </w:r>
      <w:r w:rsidR="00F117E9" w:rsidRPr="001E1B7A">
        <w:rPr>
          <w:rFonts w:ascii="Times New Roman" w:hAnsi="Times New Roman" w:cs="Times New Roman"/>
          <w:sz w:val="28"/>
          <w:szCs w:val="28"/>
        </w:rPr>
        <w:t xml:space="preserve"> (далее – ИПР)</w:t>
      </w:r>
      <w:r w:rsidR="009A0F44" w:rsidRPr="001E1B7A">
        <w:rPr>
          <w:rFonts w:ascii="Times New Roman" w:hAnsi="Times New Roman" w:cs="Times New Roman"/>
          <w:sz w:val="28"/>
          <w:szCs w:val="28"/>
        </w:rPr>
        <w:t xml:space="preserve"> </w:t>
      </w:r>
      <w:r w:rsidR="000E43ED" w:rsidRPr="001E1B7A">
        <w:rPr>
          <w:rFonts w:ascii="Times New Roman" w:hAnsi="Times New Roman" w:cs="Times New Roman"/>
          <w:sz w:val="28"/>
          <w:szCs w:val="28"/>
        </w:rPr>
        <w:t xml:space="preserve">в отношении несовершеннолетних </w:t>
      </w:r>
      <w:r w:rsidR="00F117E9" w:rsidRPr="001E1B7A">
        <w:rPr>
          <w:rFonts w:ascii="Times New Roman" w:hAnsi="Times New Roman" w:cs="Times New Roman"/>
          <w:sz w:val="28"/>
          <w:szCs w:val="28"/>
        </w:rPr>
        <w:t>и их законных представителей</w:t>
      </w:r>
      <w:r w:rsidRPr="001E1B7A">
        <w:rPr>
          <w:rFonts w:ascii="Times New Roman" w:hAnsi="Times New Roman" w:cs="Times New Roman"/>
          <w:sz w:val="28"/>
          <w:szCs w:val="28"/>
        </w:rPr>
        <w:t xml:space="preserve"> осуществляется</w:t>
      </w:r>
      <w:r w:rsidR="00AA50EA" w:rsidRPr="001E1B7A">
        <w:rPr>
          <w:rFonts w:ascii="Times New Roman" w:hAnsi="Times New Roman" w:cs="Times New Roman"/>
          <w:sz w:val="28"/>
          <w:szCs w:val="28"/>
        </w:rPr>
        <w:t xml:space="preserve"> </w:t>
      </w:r>
      <w:r w:rsidR="00474AFA" w:rsidRPr="001E1B7A">
        <w:rPr>
          <w:rFonts w:ascii="Times New Roman" w:hAnsi="Times New Roman" w:cs="Times New Roman"/>
          <w:sz w:val="28"/>
          <w:szCs w:val="28"/>
        </w:rPr>
        <w:t xml:space="preserve"> </w:t>
      </w:r>
      <w:r w:rsidR="00EC5E93" w:rsidRPr="001E1B7A">
        <w:rPr>
          <w:rFonts w:ascii="Times New Roman" w:hAnsi="Times New Roman" w:cs="Times New Roman"/>
          <w:sz w:val="28"/>
          <w:szCs w:val="28"/>
        </w:rPr>
        <w:t xml:space="preserve"> Семейны</w:t>
      </w:r>
      <w:r w:rsidR="00F117E9" w:rsidRPr="001E1B7A">
        <w:rPr>
          <w:rFonts w:ascii="Times New Roman" w:hAnsi="Times New Roman" w:cs="Times New Roman"/>
          <w:sz w:val="28"/>
          <w:szCs w:val="28"/>
        </w:rPr>
        <w:t>ми</w:t>
      </w:r>
      <w:r w:rsidR="00EC5E93" w:rsidRPr="001E1B7A">
        <w:rPr>
          <w:rFonts w:ascii="Times New Roman" w:hAnsi="Times New Roman" w:cs="Times New Roman"/>
          <w:sz w:val="28"/>
          <w:szCs w:val="28"/>
        </w:rPr>
        <w:t xml:space="preserve"> центр</w:t>
      </w:r>
      <w:r w:rsidR="00773278" w:rsidRPr="001E1B7A">
        <w:rPr>
          <w:rFonts w:ascii="Times New Roman" w:hAnsi="Times New Roman" w:cs="Times New Roman"/>
          <w:sz w:val="28"/>
          <w:szCs w:val="28"/>
        </w:rPr>
        <w:t>ами, ГБУ СРЦ «Возрождение»</w:t>
      </w:r>
      <w:r w:rsidR="00742EB2" w:rsidRPr="001E1B7A">
        <w:rPr>
          <w:rFonts w:ascii="Times New Roman" w:hAnsi="Times New Roman" w:cs="Times New Roman"/>
          <w:sz w:val="28"/>
          <w:szCs w:val="28"/>
        </w:rPr>
        <w:t>,</w:t>
      </w:r>
      <w:r w:rsidR="00474AFA" w:rsidRPr="001E1B7A">
        <w:rPr>
          <w:rFonts w:ascii="Times New Roman" w:hAnsi="Times New Roman" w:cs="Times New Roman"/>
          <w:sz w:val="28"/>
          <w:szCs w:val="28"/>
        </w:rPr>
        <w:t xml:space="preserve"> </w:t>
      </w:r>
      <w:r w:rsidR="00773278" w:rsidRPr="001E1B7A">
        <w:rPr>
          <w:rFonts w:ascii="Times New Roman" w:hAnsi="Times New Roman" w:cs="Times New Roman"/>
          <w:sz w:val="28"/>
          <w:szCs w:val="28"/>
        </w:rPr>
        <w:t>ГБУ «Ресурсный центр «О</w:t>
      </w:r>
      <w:r w:rsidR="00474AFA" w:rsidRPr="001E1B7A">
        <w:rPr>
          <w:rFonts w:ascii="Times New Roman" w:hAnsi="Times New Roman" w:cs="Times New Roman"/>
          <w:sz w:val="28"/>
          <w:szCs w:val="28"/>
        </w:rPr>
        <w:t>традное</w:t>
      </w:r>
      <w:r w:rsidR="00773278" w:rsidRPr="001E1B7A">
        <w:rPr>
          <w:rFonts w:ascii="Times New Roman" w:hAnsi="Times New Roman" w:cs="Times New Roman"/>
          <w:sz w:val="28"/>
          <w:szCs w:val="28"/>
        </w:rPr>
        <w:t>»</w:t>
      </w:r>
      <w:r w:rsidR="00474AFA" w:rsidRPr="001E1B7A">
        <w:rPr>
          <w:rFonts w:ascii="Times New Roman" w:hAnsi="Times New Roman" w:cs="Times New Roman"/>
          <w:sz w:val="28"/>
          <w:szCs w:val="28"/>
        </w:rPr>
        <w:t>.</w:t>
      </w:r>
    </w:p>
    <w:p w14:paraId="39946BB7" w14:textId="34CC2FC0" w:rsidR="00773278" w:rsidRPr="001E1B7A" w:rsidRDefault="00F117E9" w:rsidP="00DD0A6D">
      <w:pPr>
        <w:pStyle w:val="afa"/>
        <w:numPr>
          <w:ilvl w:val="1"/>
          <w:numId w:val="4"/>
        </w:numPr>
        <w:ind w:left="0" w:firstLine="851"/>
        <w:jc w:val="both"/>
        <w:rPr>
          <w:sz w:val="28"/>
          <w:szCs w:val="28"/>
        </w:rPr>
      </w:pPr>
      <w:r w:rsidRPr="001E1B7A">
        <w:rPr>
          <w:sz w:val="28"/>
          <w:szCs w:val="28"/>
        </w:rPr>
        <w:t>ИПР</w:t>
      </w:r>
      <w:r w:rsidR="00773278" w:rsidRPr="001E1B7A">
        <w:rPr>
          <w:sz w:val="28"/>
          <w:szCs w:val="28"/>
        </w:rPr>
        <w:t xml:space="preserve"> в отношении </w:t>
      </w:r>
      <w:r w:rsidR="00DD0A6D" w:rsidRPr="001E1B7A">
        <w:rPr>
          <w:sz w:val="28"/>
          <w:szCs w:val="28"/>
        </w:rPr>
        <w:t>детей-сирот, детей, оставшихся без попечения родителей, помещенных под надзор в организаци</w:t>
      </w:r>
      <w:r w:rsidR="00607486" w:rsidRPr="001E1B7A">
        <w:rPr>
          <w:sz w:val="28"/>
          <w:szCs w:val="28"/>
        </w:rPr>
        <w:t>и</w:t>
      </w:r>
      <w:r w:rsidR="00DD0A6D" w:rsidRPr="001E1B7A">
        <w:rPr>
          <w:sz w:val="28"/>
          <w:szCs w:val="28"/>
        </w:rPr>
        <w:t xml:space="preserve"> для детей-сирот и детей, </w:t>
      </w:r>
      <w:r w:rsidR="00DD0A6D" w:rsidRPr="001E1B7A">
        <w:rPr>
          <w:sz w:val="28"/>
          <w:szCs w:val="28"/>
        </w:rPr>
        <w:lastRenderedPageBreak/>
        <w:t xml:space="preserve">оставшихся без попечения родителей, </w:t>
      </w:r>
      <w:r w:rsidR="00773278" w:rsidRPr="001E1B7A">
        <w:rPr>
          <w:sz w:val="28"/>
          <w:szCs w:val="28"/>
        </w:rPr>
        <w:t xml:space="preserve">осуществляется </w:t>
      </w:r>
      <w:r w:rsidR="00DD0A6D" w:rsidRPr="001E1B7A">
        <w:rPr>
          <w:sz w:val="28"/>
          <w:szCs w:val="28"/>
        </w:rPr>
        <w:t>Центрами содействия семейно</w:t>
      </w:r>
      <w:r w:rsidR="004311EC" w:rsidRPr="001E1B7A">
        <w:rPr>
          <w:sz w:val="28"/>
          <w:szCs w:val="28"/>
        </w:rPr>
        <w:t>му</w:t>
      </w:r>
      <w:r w:rsidR="00DD0A6D" w:rsidRPr="001E1B7A">
        <w:rPr>
          <w:sz w:val="28"/>
          <w:szCs w:val="28"/>
        </w:rPr>
        <w:t xml:space="preserve"> воспитани</w:t>
      </w:r>
      <w:r w:rsidR="004311EC" w:rsidRPr="001E1B7A">
        <w:rPr>
          <w:sz w:val="28"/>
          <w:szCs w:val="28"/>
        </w:rPr>
        <w:t>ю</w:t>
      </w:r>
      <w:r w:rsidR="00DD0A6D" w:rsidRPr="001E1B7A">
        <w:rPr>
          <w:sz w:val="28"/>
          <w:szCs w:val="28"/>
        </w:rPr>
        <w:t>.</w:t>
      </w:r>
    </w:p>
    <w:p w14:paraId="12AD839C" w14:textId="0441B77F" w:rsidR="002C07EE" w:rsidRPr="001E1B7A" w:rsidRDefault="0026698B" w:rsidP="00773278">
      <w:pPr>
        <w:numPr>
          <w:ilvl w:val="1"/>
          <w:numId w:val="4"/>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Участники межведомственного взаимодействия принимают участие в </w:t>
      </w:r>
      <w:r w:rsidR="00F117E9" w:rsidRPr="001E1B7A">
        <w:rPr>
          <w:rFonts w:ascii="Times New Roman" w:hAnsi="Times New Roman" w:cs="Times New Roman"/>
          <w:sz w:val="28"/>
          <w:szCs w:val="28"/>
        </w:rPr>
        <w:t>ИПР</w:t>
      </w:r>
      <w:r w:rsidRPr="001E1B7A">
        <w:rPr>
          <w:rFonts w:ascii="Times New Roman" w:hAnsi="Times New Roman" w:cs="Times New Roman"/>
          <w:sz w:val="28"/>
          <w:szCs w:val="28"/>
        </w:rPr>
        <w:t xml:space="preserve"> в отношении несовершеннолетних в пределах своей компетенции, осуществляют иные полномочия, которые предусмотрены законодательством Российской Федерации и законодательством </w:t>
      </w:r>
      <w:r w:rsidR="00B91E4C" w:rsidRPr="001E1B7A">
        <w:rPr>
          <w:rFonts w:ascii="Times New Roman" w:hAnsi="Times New Roman" w:cs="Times New Roman"/>
          <w:sz w:val="28"/>
          <w:szCs w:val="28"/>
        </w:rPr>
        <w:t>города Москвы</w:t>
      </w:r>
      <w:r w:rsidRPr="001E1B7A">
        <w:rPr>
          <w:rFonts w:ascii="Times New Roman" w:hAnsi="Times New Roman" w:cs="Times New Roman"/>
          <w:sz w:val="28"/>
          <w:szCs w:val="28"/>
        </w:rPr>
        <w:t xml:space="preserve">. </w:t>
      </w:r>
    </w:p>
    <w:p w14:paraId="40CB79BA" w14:textId="77777777" w:rsidR="000A75C0" w:rsidRPr="001E1B7A" w:rsidRDefault="000A75C0" w:rsidP="0057180C">
      <w:pPr>
        <w:ind w:firstLine="851"/>
        <w:rPr>
          <w:rFonts w:ascii="Times New Roman" w:hAnsi="Times New Roman" w:cs="Times New Roman"/>
          <w:b/>
          <w:sz w:val="28"/>
          <w:szCs w:val="28"/>
        </w:rPr>
      </w:pPr>
    </w:p>
    <w:p w14:paraId="7FF77A24" w14:textId="6CD2EAD0" w:rsidR="00F53909" w:rsidRPr="001E1B7A" w:rsidRDefault="007466C2" w:rsidP="0057180C">
      <w:pPr>
        <w:ind w:firstLine="851"/>
        <w:rPr>
          <w:rFonts w:ascii="Times New Roman" w:hAnsi="Times New Roman" w:cs="Times New Roman"/>
          <w:b/>
          <w:sz w:val="28"/>
          <w:szCs w:val="28"/>
        </w:rPr>
      </w:pPr>
      <w:r w:rsidRPr="001E1B7A">
        <w:rPr>
          <w:rFonts w:ascii="Times New Roman" w:hAnsi="Times New Roman" w:cs="Times New Roman"/>
          <w:b/>
          <w:sz w:val="28"/>
          <w:szCs w:val="28"/>
        </w:rPr>
        <w:t xml:space="preserve">Раздел 2. </w:t>
      </w:r>
      <w:r w:rsidR="00AC1C42" w:rsidRPr="001E1B7A">
        <w:rPr>
          <w:rFonts w:ascii="Times New Roman" w:hAnsi="Times New Roman" w:cs="Times New Roman"/>
          <w:b/>
          <w:sz w:val="28"/>
          <w:szCs w:val="28"/>
        </w:rPr>
        <w:t xml:space="preserve">Категории несовершеннолетних в отношении которых районные комиссии по делам несовершеннолетних и защите их прав принимают решения о применении мер профилактического воздействия или об организации индивидуальной профилактической работы  </w:t>
      </w:r>
    </w:p>
    <w:p w14:paraId="4FE7589E" w14:textId="3A55930F" w:rsidR="00AA50EA" w:rsidRPr="001E1B7A" w:rsidRDefault="00F53909" w:rsidP="0057180C">
      <w:pPr>
        <w:ind w:firstLine="851"/>
        <w:rPr>
          <w:rFonts w:ascii="Times New Roman" w:hAnsi="Times New Roman" w:cs="Times New Roman"/>
          <w:b/>
          <w:sz w:val="28"/>
          <w:szCs w:val="28"/>
        </w:rPr>
      </w:pPr>
      <w:r w:rsidRPr="001E1B7A">
        <w:rPr>
          <w:rFonts w:ascii="Times New Roman" w:hAnsi="Times New Roman" w:cs="Times New Roman"/>
          <w:b/>
          <w:sz w:val="28"/>
          <w:szCs w:val="28"/>
        </w:rPr>
        <w:t xml:space="preserve"> </w:t>
      </w:r>
    </w:p>
    <w:p w14:paraId="561AFFD1" w14:textId="3FDA77BF" w:rsidR="003A313D" w:rsidRPr="001E1B7A" w:rsidRDefault="001D528B" w:rsidP="007B7B21">
      <w:pPr>
        <w:ind w:firstLine="851"/>
        <w:rPr>
          <w:rFonts w:ascii="Times New Roman" w:hAnsi="Times New Roman" w:cs="Times New Roman"/>
          <w:sz w:val="28"/>
          <w:szCs w:val="28"/>
        </w:rPr>
      </w:pPr>
      <w:r w:rsidRPr="001E1B7A">
        <w:rPr>
          <w:rFonts w:ascii="Times New Roman" w:hAnsi="Times New Roman" w:cs="Times New Roman"/>
          <w:sz w:val="28"/>
          <w:szCs w:val="28"/>
        </w:rPr>
        <w:t>2.1</w:t>
      </w:r>
      <w:r w:rsidR="00947D64" w:rsidRPr="001E1B7A">
        <w:rPr>
          <w:rFonts w:ascii="Times New Roman" w:hAnsi="Times New Roman" w:cs="Times New Roman"/>
          <w:sz w:val="28"/>
          <w:szCs w:val="28"/>
        </w:rPr>
        <w:t xml:space="preserve">. </w:t>
      </w:r>
      <w:r w:rsidR="00C97312" w:rsidRPr="001E1B7A">
        <w:rPr>
          <w:rFonts w:ascii="Times New Roman" w:hAnsi="Times New Roman" w:cs="Times New Roman"/>
          <w:sz w:val="28"/>
          <w:szCs w:val="28"/>
        </w:rPr>
        <w:t>Районные комиссии по делам несовершеннолетних и защите их прав города Москвы</w:t>
      </w:r>
      <w:r w:rsidR="00F53909" w:rsidRPr="001E1B7A">
        <w:rPr>
          <w:rFonts w:ascii="Times New Roman" w:hAnsi="Times New Roman" w:cs="Times New Roman"/>
          <w:sz w:val="28"/>
          <w:szCs w:val="28"/>
        </w:rPr>
        <w:t xml:space="preserve"> (далее - КДНиЗП) принимают решения о применении мер </w:t>
      </w:r>
      <w:r w:rsidR="00BF262B" w:rsidRPr="001E1B7A">
        <w:rPr>
          <w:rFonts w:ascii="Times New Roman" w:hAnsi="Times New Roman" w:cs="Times New Roman"/>
          <w:sz w:val="28"/>
          <w:szCs w:val="28"/>
        </w:rPr>
        <w:t xml:space="preserve">профилактического </w:t>
      </w:r>
      <w:r w:rsidR="00F53909" w:rsidRPr="001E1B7A">
        <w:rPr>
          <w:rFonts w:ascii="Times New Roman" w:hAnsi="Times New Roman" w:cs="Times New Roman"/>
          <w:sz w:val="28"/>
          <w:szCs w:val="28"/>
        </w:rPr>
        <w:t>воздействия</w:t>
      </w:r>
      <w:r w:rsidR="00117773" w:rsidRPr="001E1B7A">
        <w:rPr>
          <w:rFonts w:ascii="Times New Roman" w:hAnsi="Times New Roman" w:cs="Times New Roman"/>
          <w:sz w:val="28"/>
          <w:szCs w:val="28"/>
        </w:rPr>
        <w:t xml:space="preserve"> и (</w:t>
      </w:r>
      <w:r w:rsidR="00F53909" w:rsidRPr="001E1B7A">
        <w:rPr>
          <w:rFonts w:ascii="Times New Roman" w:hAnsi="Times New Roman" w:cs="Times New Roman"/>
          <w:sz w:val="28"/>
          <w:szCs w:val="28"/>
        </w:rPr>
        <w:t>или</w:t>
      </w:r>
      <w:r w:rsidR="00117773" w:rsidRPr="001E1B7A">
        <w:rPr>
          <w:rFonts w:ascii="Times New Roman" w:hAnsi="Times New Roman" w:cs="Times New Roman"/>
          <w:sz w:val="28"/>
          <w:szCs w:val="28"/>
        </w:rPr>
        <w:t>)</w:t>
      </w:r>
      <w:r w:rsidR="00F53909" w:rsidRPr="001E1B7A">
        <w:rPr>
          <w:rFonts w:ascii="Times New Roman" w:hAnsi="Times New Roman" w:cs="Times New Roman"/>
          <w:sz w:val="28"/>
          <w:szCs w:val="28"/>
        </w:rPr>
        <w:t xml:space="preserve"> об организации </w:t>
      </w:r>
      <w:r w:rsidR="00BF262B" w:rsidRPr="001E1B7A">
        <w:rPr>
          <w:rFonts w:ascii="Times New Roman" w:hAnsi="Times New Roman" w:cs="Times New Roman"/>
          <w:sz w:val="28"/>
          <w:szCs w:val="28"/>
        </w:rPr>
        <w:t>ИПР</w:t>
      </w:r>
      <w:r w:rsidR="00F53909" w:rsidRPr="001E1B7A">
        <w:rPr>
          <w:rFonts w:ascii="Times New Roman" w:hAnsi="Times New Roman" w:cs="Times New Roman"/>
          <w:sz w:val="28"/>
          <w:szCs w:val="28"/>
        </w:rPr>
        <w:t xml:space="preserve"> отношении</w:t>
      </w:r>
      <w:r w:rsidR="007B7B21" w:rsidRPr="001E1B7A">
        <w:rPr>
          <w:rFonts w:ascii="Times New Roman" w:hAnsi="Times New Roman" w:cs="Times New Roman"/>
          <w:sz w:val="28"/>
          <w:szCs w:val="28"/>
        </w:rPr>
        <w:t xml:space="preserve"> несовершеннолетних</w:t>
      </w:r>
      <w:r w:rsidR="00C97312" w:rsidRPr="001E1B7A">
        <w:rPr>
          <w:rFonts w:ascii="Times New Roman" w:hAnsi="Times New Roman" w:cs="Times New Roman"/>
          <w:sz w:val="28"/>
          <w:szCs w:val="28"/>
        </w:rPr>
        <w:t>:</w:t>
      </w:r>
    </w:p>
    <w:p w14:paraId="64D4D668" w14:textId="694DE801" w:rsidR="001D528B" w:rsidRPr="001E1B7A" w:rsidRDefault="007B7B21" w:rsidP="001D528B">
      <w:pPr>
        <w:numPr>
          <w:ilvl w:val="0"/>
          <w:numId w:val="25"/>
        </w:numPr>
        <w:ind w:left="0" w:firstLine="851"/>
        <w:rPr>
          <w:rFonts w:ascii="Times New Roman" w:hAnsi="Times New Roman" w:cs="Times New Roman"/>
          <w:sz w:val="28"/>
          <w:szCs w:val="28"/>
        </w:rPr>
      </w:pPr>
      <w:r w:rsidRPr="001E1B7A">
        <w:rPr>
          <w:rFonts w:ascii="Times New Roman" w:hAnsi="Times New Roman" w:cs="Times New Roman"/>
          <w:sz w:val="28"/>
          <w:szCs w:val="28"/>
        </w:rPr>
        <w:t>родители (законные представители) которых уклоняются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r w:rsidR="00EA50CA" w:rsidRPr="001E1B7A">
        <w:rPr>
          <w:rFonts w:ascii="Times New Roman" w:hAnsi="Times New Roman" w:cs="Times New Roman"/>
          <w:sz w:val="28"/>
          <w:szCs w:val="28"/>
        </w:rPr>
        <w:t xml:space="preserve"> без уважительной причины</w:t>
      </w:r>
      <w:r w:rsidR="00BF262B" w:rsidRPr="001E1B7A">
        <w:rPr>
          <w:rFonts w:ascii="Times New Roman" w:hAnsi="Times New Roman" w:cs="Times New Roman"/>
          <w:sz w:val="28"/>
          <w:szCs w:val="28"/>
        </w:rPr>
        <w:t>;</w:t>
      </w:r>
      <w:r w:rsidR="001D528B" w:rsidRPr="001E1B7A">
        <w:rPr>
          <w:rFonts w:ascii="Times New Roman" w:hAnsi="Times New Roman" w:cs="Times New Roman"/>
          <w:sz w:val="28"/>
          <w:szCs w:val="28"/>
        </w:rPr>
        <w:t xml:space="preserve"> </w:t>
      </w:r>
    </w:p>
    <w:p w14:paraId="543239AF" w14:textId="556305F5" w:rsidR="007B7B21" w:rsidRPr="001E1B7A" w:rsidRDefault="007B7B21" w:rsidP="001D528B">
      <w:pPr>
        <w:numPr>
          <w:ilvl w:val="0"/>
          <w:numId w:val="25"/>
        </w:numPr>
        <w:ind w:left="0" w:firstLine="851"/>
        <w:rPr>
          <w:rFonts w:ascii="Times New Roman" w:hAnsi="Times New Roman" w:cs="Times New Roman"/>
          <w:sz w:val="28"/>
          <w:szCs w:val="28"/>
        </w:rPr>
      </w:pPr>
      <w:r w:rsidRPr="001E1B7A">
        <w:rPr>
          <w:rFonts w:ascii="Times New Roman" w:hAnsi="Times New Roman" w:cs="Times New Roman"/>
          <w:sz w:val="28"/>
          <w:szCs w:val="28"/>
        </w:rPr>
        <w:t>временно помещенных в социальные учреждения в целях получения ими медицинских, социальных или иных услуг, родители (законные представители) которых уклоняются от воспитания детей или от защиты их прав и интересов,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r w:rsidR="00EA50CA" w:rsidRPr="001E1B7A">
        <w:rPr>
          <w:rFonts w:ascii="Times New Roman" w:hAnsi="Times New Roman" w:cs="Times New Roman"/>
          <w:sz w:val="28"/>
          <w:szCs w:val="28"/>
        </w:rPr>
        <w:t xml:space="preserve"> без уважительной причины</w:t>
      </w:r>
      <w:r w:rsidR="00BF262B" w:rsidRPr="001E1B7A">
        <w:rPr>
          <w:rFonts w:ascii="Times New Roman" w:hAnsi="Times New Roman" w:cs="Times New Roman"/>
          <w:sz w:val="28"/>
          <w:szCs w:val="28"/>
        </w:rPr>
        <w:t>;</w:t>
      </w:r>
    </w:p>
    <w:p w14:paraId="25DBC99D" w14:textId="77777777" w:rsidR="000E43ED" w:rsidRPr="001E1B7A" w:rsidRDefault="000E43ED" w:rsidP="00AC71E3">
      <w:pPr>
        <w:numPr>
          <w:ilvl w:val="0"/>
          <w:numId w:val="25"/>
        </w:numPr>
        <w:ind w:left="0" w:firstLine="851"/>
        <w:rPr>
          <w:rFonts w:ascii="Times New Roman" w:hAnsi="Times New Roman" w:cs="Times New Roman"/>
          <w:sz w:val="28"/>
          <w:szCs w:val="28"/>
        </w:rPr>
      </w:pPr>
      <w:bookmarkStart w:id="4" w:name="sub_1603"/>
      <w:bookmarkEnd w:id="4"/>
      <w:r w:rsidRPr="001E1B7A">
        <w:rPr>
          <w:rFonts w:ascii="Times New Roman" w:hAnsi="Times New Roman" w:cs="Times New Roman"/>
          <w:sz w:val="28"/>
          <w:szCs w:val="28"/>
        </w:rP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14:paraId="7BD25A1B" w14:textId="77777777" w:rsidR="000E43ED" w:rsidRPr="001E1B7A" w:rsidRDefault="000E43ED" w:rsidP="00AC71E3">
      <w:pPr>
        <w:numPr>
          <w:ilvl w:val="0"/>
          <w:numId w:val="25"/>
        </w:numPr>
        <w:ind w:left="0" w:firstLine="851"/>
        <w:rPr>
          <w:rFonts w:ascii="Times New Roman" w:hAnsi="Times New Roman" w:cs="Times New Roman"/>
          <w:sz w:val="28"/>
          <w:szCs w:val="28"/>
        </w:rPr>
      </w:pPr>
      <w:bookmarkStart w:id="5" w:name="sub_1659"/>
      <w:bookmarkEnd w:id="5"/>
      <w:r w:rsidRPr="001E1B7A">
        <w:rPr>
          <w:rFonts w:ascii="Times New Roman" w:hAnsi="Times New Roman" w:cs="Times New Roman"/>
          <w:sz w:val="28"/>
          <w:szCs w:val="28"/>
        </w:rPr>
        <w:t>совершивших правонарушение, повлекшее применение мер административной ответственности;</w:t>
      </w:r>
    </w:p>
    <w:p w14:paraId="4FD7C85A" w14:textId="77777777" w:rsidR="000E43ED" w:rsidRPr="001E1B7A" w:rsidRDefault="000E43ED" w:rsidP="00AC71E3">
      <w:pPr>
        <w:pStyle w:val="afa"/>
        <w:numPr>
          <w:ilvl w:val="0"/>
          <w:numId w:val="25"/>
        </w:numPr>
        <w:ind w:left="0" w:firstLine="851"/>
        <w:jc w:val="both"/>
        <w:rPr>
          <w:sz w:val="28"/>
          <w:szCs w:val="28"/>
        </w:rPr>
      </w:pPr>
      <w:r w:rsidRPr="001E1B7A">
        <w:rPr>
          <w:sz w:val="28"/>
          <w:szCs w:val="28"/>
        </w:rPr>
        <w:t>совершивших правонарушение до достижения возраста, с которого наступает административная ответственность;</w:t>
      </w:r>
    </w:p>
    <w:p w14:paraId="242DF8FE" w14:textId="77777777" w:rsidR="00AC71E3" w:rsidRPr="001E1B7A" w:rsidRDefault="00AC71E3" w:rsidP="00AC71E3">
      <w:pPr>
        <w:pStyle w:val="afa"/>
        <w:numPr>
          <w:ilvl w:val="0"/>
          <w:numId w:val="25"/>
        </w:numPr>
        <w:ind w:left="0" w:firstLine="851"/>
        <w:jc w:val="both"/>
        <w:rPr>
          <w:sz w:val="28"/>
          <w:szCs w:val="28"/>
        </w:rPr>
      </w:pPr>
      <w:r w:rsidRPr="001E1B7A">
        <w:rPr>
          <w:sz w:val="28"/>
          <w:szCs w:val="28"/>
        </w:rPr>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14:paraId="12B5E904" w14:textId="77777777" w:rsidR="00AC71E3" w:rsidRPr="001E1B7A" w:rsidRDefault="00AC71E3" w:rsidP="00AC71E3">
      <w:pPr>
        <w:pStyle w:val="afa"/>
        <w:numPr>
          <w:ilvl w:val="0"/>
          <w:numId w:val="25"/>
        </w:numPr>
        <w:ind w:left="0" w:firstLine="851"/>
        <w:jc w:val="both"/>
        <w:rPr>
          <w:sz w:val="28"/>
          <w:szCs w:val="28"/>
        </w:rPr>
      </w:pPr>
      <w:r w:rsidRPr="001E1B7A">
        <w:rPr>
          <w:sz w:val="28"/>
          <w:szCs w:val="28"/>
        </w:rPr>
        <w:lastRenderedPageBreak/>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14:paraId="5D25B4BB" w14:textId="77777777" w:rsidR="00B11200" w:rsidRPr="001E1B7A" w:rsidRDefault="00AC71E3" w:rsidP="00B11200">
      <w:pPr>
        <w:pStyle w:val="afa"/>
        <w:numPr>
          <w:ilvl w:val="0"/>
          <w:numId w:val="25"/>
        </w:numPr>
        <w:ind w:left="0" w:firstLine="851"/>
        <w:jc w:val="both"/>
        <w:rPr>
          <w:sz w:val="28"/>
          <w:szCs w:val="28"/>
        </w:rPr>
      </w:pPr>
      <w:r w:rsidRPr="001E1B7A">
        <w:rPr>
          <w:sz w:val="28"/>
          <w:szCs w:val="28"/>
        </w:rPr>
        <w:t>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14:paraId="7096BEE3" w14:textId="77777777" w:rsidR="00B11200" w:rsidRPr="001E1B7A" w:rsidRDefault="00AC71E3" w:rsidP="00B11200">
      <w:pPr>
        <w:pStyle w:val="afa"/>
        <w:numPr>
          <w:ilvl w:val="0"/>
          <w:numId w:val="25"/>
        </w:numPr>
        <w:ind w:left="0" w:firstLine="851"/>
        <w:jc w:val="both"/>
        <w:rPr>
          <w:sz w:val="28"/>
          <w:szCs w:val="28"/>
        </w:rPr>
      </w:pPr>
      <w:r w:rsidRPr="001E1B7A">
        <w:rPr>
          <w:sz w:val="28"/>
          <w:szCs w:val="28"/>
        </w:rPr>
        <w:t>условно-досрочно освобожденных от отбывания наказания, освобожденных от наказания вследствие акта об амнистии или в связи с помилованием;</w:t>
      </w:r>
    </w:p>
    <w:p w14:paraId="77A915B3" w14:textId="77777777" w:rsidR="00B11200" w:rsidRPr="001E1B7A" w:rsidRDefault="00AC71E3" w:rsidP="00B11200">
      <w:pPr>
        <w:pStyle w:val="afa"/>
        <w:numPr>
          <w:ilvl w:val="0"/>
          <w:numId w:val="25"/>
        </w:numPr>
        <w:ind w:left="0" w:firstLine="851"/>
        <w:jc w:val="both"/>
        <w:rPr>
          <w:sz w:val="28"/>
          <w:szCs w:val="28"/>
        </w:rPr>
      </w:pPr>
      <w:r w:rsidRPr="001E1B7A">
        <w:rPr>
          <w:sz w:val="28"/>
          <w:szCs w:val="28"/>
        </w:rPr>
        <w:t>которым предоставлена отсрочка отбывания наказания или отсрочка исполнения приговора;</w:t>
      </w:r>
    </w:p>
    <w:p w14:paraId="440496E0" w14:textId="77777777" w:rsidR="00B11200" w:rsidRPr="001E1B7A" w:rsidRDefault="00AC71E3" w:rsidP="00B11200">
      <w:pPr>
        <w:pStyle w:val="afa"/>
        <w:numPr>
          <w:ilvl w:val="0"/>
          <w:numId w:val="25"/>
        </w:numPr>
        <w:ind w:left="0" w:firstLine="851"/>
        <w:jc w:val="both"/>
        <w:rPr>
          <w:sz w:val="28"/>
          <w:szCs w:val="28"/>
        </w:rPr>
      </w:pPr>
      <w:r w:rsidRPr="001E1B7A">
        <w:rPr>
          <w:sz w:val="28"/>
          <w:szCs w:val="28"/>
        </w:rPr>
        <w:t>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14:paraId="218E326B" w14:textId="77777777" w:rsidR="00B11200" w:rsidRPr="001E1B7A" w:rsidRDefault="00AC71E3" w:rsidP="00B11200">
      <w:pPr>
        <w:pStyle w:val="afa"/>
        <w:numPr>
          <w:ilvl w:val="0"/>
          <w:numId w:val="25"/>
        </w:numPr>
        <w:ind w:left="0" w:firstLine="851"/>
        <w:jc w:val="both"/>
        <w:rPr>
          <w:sz w:val="28"/>
          <w:szCs w:val="28"/>
        </w:rPr>
      </w:pPr>
      <w:r w:rsidRPr="001E1B7A">
        <w:rPr>
          <w:sz w:val="28"/>
          <w:szCs w:val="28"/>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14:paraId="0784E36B" w14:textId="62318A29" w:rsidR="00AC71E3" w:rsidRPr="001E1B7A" w:rsidRDefault="00AC71E3" w:rsidP="00B11200">
      <w:pPr>
        <w:pStyle w:val="afa"/>
        <w:numPr>
          <w:ilvl w:val="0"/>
          <w:numId w:val="25"/>
        </w:numPr>
        <w:ind w:left="0" w:firstLine="851"/>
        <w:jc w:val="both"/>
        <w:rPr>
          <w:sz w:val="28"/>
          <w:szCs w:val="28"/>
        </w:rPr>
      </w:pPr>
      <w:r w:rsidRPr="001E1B7A">
        <w:rPr>
          <w:sz w:val="28"/>
          <w:szCs w:val="28"/>
        </w:rPr>
        <w:t>осужденных условно, осужденных к обязательным работам, исправительным работам или иным мерам наказания, не связанным с лишением свободы.</w:t>
      </w:r>
    </w:p>
    <w:p w14:paraId="10154449" w14:textId="4422E0B3" w:rsidR="006846F3" w:rsidRPr="001E1B7A" w:rsidRDefault="00F53909" w:rsidP="00E259EE">
      <w:pPr>
        <w:rPr>
          <w:sz w:val="28"/>
          <w:szCs w:val="28"/>
        </w:rPr>
      </w:pPr>
      <w:r w:rsidRPr="001E1B7A">
        <w:rPr>
          <w:sz w:val="28"/>
          <w:szCs w:val="28"/>
        </w:rPr>
        <w:t>2.</w:t>
      </w:r>
      <w:r w:rsidR="007F4FE9" w:rsidRPr="001E1B7A">
        <w:rPr>
          <w:sz w:val="28"/>
          <w:szCs w:val="28"/>
        </w:rPr>
        <w:t>2</w:t>
      </w:r>
      <w:r w:rsidRPr="001E1B7A">
        <w:rPr>
          <w:sz w:val="28"/>
          <w:szCs w:val="28"/>
        </w:rPr>
        <w:t xml:space="preserve">. </w:t>
      </w:r>
      <w:r w:rsidR="00EC5E93" w:rsidRPr="001E1B7A">
        <w:rPr>
          <w:sz w:val="28"/>
          <w:szCs w:val="28"/>
        </w:rPr>
        <w:t xml:space="preserve">КДНиЗП </w:t>
      </w:r>
      <w:r w:rsidR="00BE175C" w:rsidRPr="001E1B7A">
        <w:rPr>
          <w:sz w:val="28"/>
          <w:szCs w:val="28"/>
        </w:rPr>
        <w:t>принима</w:t>
      </w:r>
      <w:r w:rsidR="00EA3C15" w:rsidRPr="001E1B7A">
        <w:rPr>
          <w:sz w:val="28"/>
          <w:szCs w:val="28"/>
        </w:rPr>
        <w:t>е</w:t>
      </w:r>
      <w:r w:rsidR="00BE175C" w:rsidRPr="001E1B7A">
        <w:rPr>
          <w:sz w:val="28"/>
          <w:szCs w:val="28"/>
        </w:rPr>
        <w:t>т</w:t>
      </w:r>
      <w:r w:rsidR="0005691B" w:rsidRPr="001E1B7A">
        <w:rPr>
          <w:sz w:val="28"/>
          <w:szCs w:val="28"/>
        </w:rPr>
        <w:t xml:space="preserve"> </w:t>
      </w:r>
      <w:r w:rsidR="00872004" w:rsidRPr="001E1B7A">
        <w:rPr>
          <w:sz w:val="28"/>
          <w:szCs w:val="28"/>
        </w:rPr>
        <w:t xml:space="preserve">следующие </w:t>
      </w:r>
      <w:r w:rsidR="00BE175C" w:rsidRPr="001E1B7A">
        <w:rPr>
          <w:sz w:val="28"/>
          <w:szCs w:val="28"/>
        </w:rPr>
        <w:t>постановления</w:t>
      </w:r>
      <w:r w:rsidR="0097663F" w:rsidRPr="001E1B7A">
        <w:rPr>
          <w:sz w:val="28"/>
          <w:szCs w:val="28"/>
        </w:rPr>
        <w:t>, обязательные для исполнения участниками межведомственного взаимодействия (приложение 1 к настоящему Регламенту)</w:t>
      </w:r>
      <w:r w:rsidR="006846F3" w:rsidRPr="001E1B7A">
        <w:rPr>
          <w:sz w:val="28"/>
          <w:szCs w:val="28"/>
        </w:rPr>
        <w:t>:</w:t>
      </w:r>
    </w:p>
    <w:p w14:paraId="1AE951C7" w14:textId="5EC06639" w:rsidR="0097663F" w:rsidRPr="001E1B7A" w:rsidRDefault="00E259EE" w:rsidP="00E259EE">
      <w:pPr>
        <w:numPr>
          <w:ilvl w:val="0"/>
          <w:numId w:val="29"/>
        </w:numPr>
        <w:ind w:left="0" w:firstLine="851"/>
        <w:rPr>
          <w:rFonts w:ascii="Times New Roman" w:hAnsi="Times New Roman" w:cs="Times New Roman"/>
          <w:sz w:val="28"/>
          <w:szCs w:val="28"/>
        </w:rPr>
      </w:pPr>
      <w:bookmarkStart w:id="6" w:name="_Hlk120180094"/>
      <w:r w:rsidRPr="001E1B7A">
        <w:rPr>
          <w:rFonts w:ascii="Times New Roman" w:hAnsi="Times New Roman" w:cs="Times New Roman"/>
          <w:sz w:val="28"/>
          <w:szCs w:val="28"/>
        </w:rPr>
        <w:t>о применении мер профилактического воздействия в отношении несовершеннолетнего</w:t>
      </w:r>
      <w:r w:rsidR="003E0000" w:rsidRPr="001E1B7A">
        <w:rPr>
          <w:rFonts w:ascii="Times New Roman" w:hAnsi="Times New Roman" w:cs="Times New Roman"/>
          <w:sz w:val="28"/>
          <w:szCs w:val="28"/>
        </w:rPr>
        <w:t xml:space="preserve"> без организации ИПР</w:t>
      </w:r>
      <w:r w:rsidR="00F36644" w:rsidRPr="001E1B7A">
        <w:rPr>
          <w:rFonts w:ascii="Times New Roman" w:hAnsi="Times New Roman" w:cs="Times New Roman"/>
          <w:sz w:val="28"/>
          <w:szCs w:val="28"/>
        </w:rPr>
        <w:t>;</w:t>
      </w:r>
    </w:p>
    <w:p w14:paraId="03F30E0C" w14:textId="18F0E7F2" w:rsidR="00C83E93" w:rsidRPr="001E1B7A" w:rsidRDefault="00C83E93" w:rsidP="00C2064F">
      <w:pPr>
        <w:numPr>
          <w:ilvl w:val="0"/>
          <w:numId w:val="29"/>
        </w:numPr>
        <w:ind w:left="0" w:firstLine="851"/>
        <w:rPr>
          <w:rFonts w:ascii="Times New Roman" w:hAnsi="Times New Roman" w:cs="Times New Roman"/>
          <w:sz w:val="28"/>
          <w:szCs w:val="28"/>
        </w:rPr>
      </w:pPr>
      <w:r w:rsidRPr="001E1B7A">
        <w:rPr>
          <w:rFonts w:ascii="Times New Roman" w:hAnsi="Times New Roman" w:cs="Times New Roman"/>
          <w:sz w:val="28"/>
          <w:szCs w:val="28"/>
        </w:rPr>
        <w:t>о</w:t>
      </w:r>
      <w:r w:rsidR="00A26C5B" w:rsidRPr="001E1B7A">
        <w:rPr>
          <w:rFonts w:ascii="Times New Roman" w:hAnsi="Times New Roman" w:cs="Times New Roman"/>
          <w:sz w:val="28"/>
          <w:szCs w:val="28"/>
        </w:rPr>
        <w:t>б</w:t>
      </w:r>
      <w:r w:rsidRPr="001E1B7A">
        <w:rPr>
          <w:rFonts w:ascii="Times New Roman" w:hAnsi="Times New Roman" w:cs="Times New Roman"/>
          <w:sz w:val="28"/>
          <w:szCs w:val="28"/>
        </w:rPr>
        <w:t xml:space="preserve"> </w:t>
      </w:r>
      <w:r w:rsidR="006F1DA3" w:rsidRPr="001E1B7A">
        <w:rPr>
          <w:rFonts w:ascii="Times New Roman" w:hAnsi="Times New Roman" w:cs="Times New Roman"/>
          <w:sz w:val="28"/>
          <w:szCs w:val="28"/>
        </w:rPr>
        <w:t xml:space="preserve">организации </w:t>
      </w:r>
      <w:r w:rsidR="00E547BF" w:rsidRPr="001E1B7A">
        <w:rPr>
          <w:rFonts w:ascii="Times New Roman" w:hAnsi="Times New Roman" w:cs="Times New Roman"/>
          <w:sz w:val="28"/>
          <w:szCs w:val="28"/>
        </w:rPr>
        <w:t>ИПР</w:t>
      </w:r>
      <w:r w:rsidR="00A26C5B" w:rsidRPr="001E1B7A">
        <w:rPr>
          <w:rFonts w:ascii="Times New Roman" w:hAnsi="Times New Roman" w:cs="Times New Roman"/>
          <w:sz w:val="28"/>
          <w:szCs w:val="28"/>
        </w:rPr>
        <w:t xml:space="preserve"> с несовершеннолетним</w:t>
      </w:r>
      <w:r w:rsidRPr="001E1B7A">
        <w:rPr>
          <w:rFonts w:ascii="Times New Roman" w:hAnsi="Times New Roman" w:cs="Times New Roman"/>
          <w:sz w:val="28"/>
          <w:szCs w:val="28"/>
        </w:rPr>
        <w:t>;</w:t>
      </w:r>
    </w:p>
    <w:p w14:paraId="1E6E922A" w14:textId="70E58F6A" w:rsidR="000404C8" w:rsidRPr="001E1B7A" w:rsidRDefault="000404C8" w:rsidP="00C2064F">
      <w:pPr>
        <w:pStyle w:val="afa"/>
        <w:numPr>
          <w:ilvl w:val="0"/>
          <w:numId w:val="29"/>
        </w:numPr>
        <w:ind w:left="0" w:firstLine="851"/>
        <w:jc w:val="both"/>
        <w:rPr>
          <w:sz w:val="28"/>
          <w:szCs w:val="28"/>
        </w:rPr>
      </w:pPr>
      <w:r w:rsidRPr="001E1B7A">
        <w:rPr>
          <w:sz w:val="28"/>
          <w:szCs w:val="28"/>
        </w:rPr>
        <w:t xml:space="preserve">о прекращении </w:t>
      </w:r>
      <w:r w:rsidR="00E547BF" w:rsidRPr="001E1B7A">
        <w:rPr>
          <w:sz w:val="28"/>
          <w:szCs w:val="28"/>
        </w:rPr>
        <w:t>ИПР</w:t>
      </w:r>
      <w:r w:rsidRPr="001E1B7A">
        <w:rPr>
          <w:sz w:val="28"/>
          <w:szCs w:val="28"/>
        </w:rPr>
        <w:t xml:space="preserve"> </w:t>
      </w:r>
      <w:r w:rsidR="00A26C5B" w:rsidRPr="001E1B7A">
        <w:rPr>
          <w:sz w:val="28"/>
          <w:szCs w:val="28"/>
        </w:rPr>
        <w:t xml:space="preserve"> </w:t>
      </w:r>
      <w:r w:rsidRPr="001E1B7A">
        <w:rPr>
          <w:sz w:val="28"/>
          <w:szCs w:val="28"/>
        </w:rPr>
        <w:t xml:space="preserve"> </w:t>
      </w:r>
      <w:r w:rsidR="00A26C5B" w:rsidRPr="001E1B7A">
        <w:rPr>
          <w:sz w:val="28"/>
          <w:szCs w:val="28"/>
        </w:rPr>
        <w:t xml:space="preserve">с </w:t>
      </w:r>
      <w:r w:rsidRPr="001E1B7A">
        <w:rPr>
          <w:sz w:val="28"/>
          <w:szCs w:val="28"/>
        </w:rPr>
        <w:t>несовершеннолетн</w:t>
      </w:r>
      <w:r w:rsidR="00A26C5B" w:rsidRPr="001E1B7A">
        <w:rPr>
          <w:sz w:val="28"/>
          <w:szCs w:val="28"/>
        </w:rPr>
        <w:t>им</w:t>
      </w:r>
      <w:r w:rsidRPr="001E1B7A">
        <w:rPr>
          <w:sz w:val="28"/>
          <w:szCs w:val="28"/>
        </w:rPr>
        <w:t>;</w:t>
      </w:r>
    </w:p>
    <w:p w14:paraId="12EA2AC1" w14:textId="7BB22765" w:rsidR="006F1DA3" w:rsidRPr="001E1B7A" w:rsidRDefault="006F1DA3" w:rsidP="00C2064F">
      <w:pPr>
        <w:numPr>
          <w:ilvl w:val="0"/>
          <w:numId w:val="29"/>
        </w:numPr>
        <w:ind w:left="0" w:firstLine="851"/>
        <w:rPr>
          <w:rFonts w:ascii="Times New Roman" w:hAnsi="Times New Roman" w:cs="Times New Roman"/>
          <w:sz w:val="28"/>
          <w:szCs w:val="28"/>
        </w:rPr>
      </w:pPr>
      <w:r w:rsidRPr="001E1B7A">
        <w:rPr>
          <w:rFonts w:ascii="Times New Roman" w:hAnsi="Times New Roman" w:cs="Times New Roman"/>
          <w:sz w:val="28"/>
          <w:szCs w:val="28"/>
        </w:rPr>
        <w:t>о</w:t>
      </w:r>
      <w:r w:rsidR="00A26C5B" w:rsidRPr="001E1B7A">
        <w:rPr>
          <w:rFonts w:ascii="Times New Roman" w:hAnsi="Times New Roman" w:cs="Times New Roman"/>
          <w:sz w:val="28"/>
          <w:szCs w:val="28"/>
        </w:rPr>
        <w:t>б</w:t>
      </w:r>
      <w:r w:rsidRPr="001E1B7A">
        <w:rPr>
          <w:rFonts w:ascii="Times New Roman" w:hAnsi="Times New Roman" w:cs="Times New Roman"/>
          <w:sz w:val="28"/>
          <w:szCs w:val="28"/>
        </w:rPr>
        <w:t xml:space="preserve"> организации </w:t>
      </w:r>
      <w:r w:rsidR="00E547BF" w:rsidRPr="001E1B7A">
        <w:rPr>
          <w:rFonts w:ascii="Times New Roman" w:hAnsi="Times New Roman" w:cs="Times New Roman"/>
          <w:sz w:val="28"/>
          <w:szCs w:val="28"/>
        </w:rPr>
        <w:t>ИПР</w:t>
      </w:r>
      <w:r w:rsidR="00C2064F" w:rsidRPr="001E1B7A">
        <w:rPr>
          <w:rFonts w:ascii="Times New Roman" w:hAnsi="Times New Roman" w:cs="Times New Roman"/>
          <w:sz w:val="28"/>
          <w:szCs w:val="28"/>
        </w:rPr>
        <w:t xml:space="preserve"> </w:t>
      </w:r>
      <w:r w:rsidRPr="001E1B7A">
        <w:rPr>
          <w:rFonts w:ascii="Times New Roman" w:hAnsi="Times New Roman" w:cs="Times New Roman"/>
          <w:sz w:val="28"/>
          <w:szCs w:val="28"/>
        </w:rPr>
        <w:t>с несовершеннолетним и его законными представителями;</w:t>
      </w:r>
    </w:p>
    <w:p w14:paraId="3C76EB41" w14:textId="61D14482" w:rsidR="0097663F" w:rsidRPr="001E1B7A" w:rsidRDefault="0097663F" w:rsidP="00C2064F">
      <w:pPr>
        <w:numPr>
          <w:ilvl w:val="0"/>
          <w:numId w:val="29"/>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о прекращении </w:t>
      </w:r>
      <w:r w:rsidR="00E547BF" w:rsidRPr="001E1B7A">
        <w:rPr>
          <w:rFonts w:ascii="Times New Roman" w:hAnsi="Times New Roman" w:cs="Times New Roman"/>
          <w:sz w:val="28"/>
          <w:szCs w:val="28"/>
        </w:rPr>
        <w:t>ИПР</w:t>
      </w:r>
      <w:r w:rsidR="00A26C5B" w:rsidRPr="001E1B7A">
        <w:rPr>
          <w:rFonts w:ascii="Times New Roman" w:hAnsi="Times New Roman" w:cs="Times New Roman"/>
          <w:sz w:val="28"/>
          <w:szCs w:val="28"/>
        </w:rPr>
        <w:t xml:space="preserve"> с </w:t>
      </w:r>
      <w:r w:rsidR="006F1DA3" w:rsidRPr="001E1B7A">
        <w:rPr>
          <w:rFonts w:ascii="Times New Roman" w:hAnsi="Times New Roman" w:cs="Times New Roman"/>
          <w:sz w:val="28"/>
          <w:szCs w:val="28"/>
        </w:rPr>
        <w:t>несовершеннолетн</w:t>
      </w:r>
      <w:r w:rsidR="00A26C5B" w:rsidRPr="001E1B7A">
        <w:rPr>
          <w:rFonts w:ascii="Times New Roman" w:hAnsi="Times New Roman" w:cs="Times New Roman"/>
          <w:sz w:val="28"/>
          <w:szCs w:val="28"/>
        </w:rPr>
        <w:t xml:space="preserve">им и его </w:t>
      </w:r>
      <w:r w:rsidR="006F1DA3" w:rsidRPr="001E1B7A">
        <w:rPr>
          <w:rFonts w:ascii="Times New Roman" w:hAnsi="Times New Roman" w:cs="Times New Roman"/>
          <w:sz w:val="28"/>
          <w:szCs w:val="28"/>
        </w:rPr>
        <w:t>законны</w:t>
      </w:r>
      <w:r w:rsidR="00A26C5B" w:rsidRPr="001E1B7A">
        <w:rPr>
          <w:rFonts w:ascii="Times New Roman" w:hAnsi="Times New Roman" w:cs="Times New Roman"/>
          <w:sz w:val="28"/>
          <w:szCs w:val="28"/>
        </w:rPr>
        <w:t>ми</w:t>
      </w:r>
      <w:r w:rsidR="006F1DA3" w:rsidRPr="001E1B7A">
        <w:rPr>
          <w:rFonts w:ascii="Times New Roman" w:hAnsi="Times New Roman" w:cs="Times New Roman"/>
          <w:sz w:val="28"/>
          <w:szCs w:val="28"/>
        </w:rPr>
        <w:t xml:space="preserve"> представител</w:t>
      </w:r>
      <w:r w:rsidR="00A26C5B" w:rsidRPr="001E1B7A">
        <w:rPr>
          <w:rFonts w:ascii="Times New Roman" w:hAnsi="Times New Roman" w:cs="Times New Roman"/>
          <w:sz w:val="28"/>
          <w:szCs w:val="28"/>
        </w:rPr>
        <w:t>ями</w:t>
      </w:r>
      <w:r w:rsidR="006F1DA3" w:rsidRPr="001E1B7A">
        <w:rPr>
          <w:rFonts w:ascii="Times New Roman" w:hAnsi="Times New Roman" w:cs="Times New Roman"/>
          <w:sz w:val="28"/>
          <w:szCs w:val="28"/>
        </w:rPr>
        <w:t>;</w:t>
      </w:r>
    </w:p>
    <w:p w14:paraId="392BFED8" w14:textId="783C73E2" w:rsidR="0097663F" w:rsidRPr="001E1B7A" w:rsidRDefault="0097663F" w:rsidP="00E259EE">
      <w:pPr>
        <w:numPr>
          <w:ilvl w:val="0"/>
          <w:numId w:val="29"/>
        </w:numPr>
        <w:ind w:left="0" w:firstLine="851"/>
        <w:rPr>
          <w:rFonts w:ascii="Times New Roman" w:hAnsi="Times New Roman" w:cs="Times New Roman"/>
          <w:sz w:val="28"/>
          <w:szCs w:val="28"/>
        </w:rPr>
      </w:pPr>
      <w:r w:rsidRPr="001E1B7A">
        <w:rPr>
          <w:rFonts w:ascii="Times New Roman" w:hAnsi="Times New Roman" w:cs="Times New Roman"/>
          <w:sz w:val="28"/>
          <w:szCs w:val="28"/>
        </w:rPr>
        <w:t>о п</w:t>
      </w:r>
      <w:r w:rsidR="00DD10B3" w:rsidRPr="001E1B7A">
        <w:rPr>
          <w:rFonts w:ascii="Times New Roman" w:hAnsi="Times New Roman" w:cs="Times New Roman"/>
          <w:sz w:val="28"/>
          <w:szCs w:val="28"/>
        </w:rPr>
        <w:t>родолжении</w:t>
      </w:r>
      <w:r w:rsidRPr="001E1B7A">
        <w:rPr>
          <w:rFonts w:ascii="Times New Roman" w:hAnsi="Times New Roman" w:cs="Times New Roman"/>
          <w:sz w:val="28"/>
          <w:szCs w:val="28"/>
        </w:rPr>
        <w:t xml:space="preserve"> </w:t>
      </w:r>
      <w:r w:rsidR="00E547BF" w:rsidRPr="001E1B7A">
        <w:rPr>
          <w:rFonts w:ascii="Times New Roman" w:hAnsi="Times New Roman" w:cs="Times New Roman"/>
          <w:sz w:val="28"/>
          <w:szCs w:val="28"/>
        </w:rPr>
        <w:t>ИПР</w:t>
      </w:r>
      <w:r w:rsidRPr="001E1B7A">
        <w:rPr>
          <w:rFonts w:ascii="Times New Roman" w:hAnsi="Times New Roman" w:cs="Times New Roman"/>
          <w:sz w:val="28"/>
          <w:szCs w:val="28"/>
        </w:rPr>
        <w:t xml:space="preserve"> с несовершеннолетним</w:t>
      </w:r>
      <w:r w:rsidR="000404C8" w:rsidRPr="001E1B7A">
        <w:rPr>
          <w:rFonts w:ascii="Times New Roman" w:hAnsi="Times New Roman" w:cs="Times New Roman"/>
          <w:sz w:val="28"/>
          <w:szCs w:val="28"/>
        </w:rPr>
        <w:t>;</w:t>
      </w:r>
    </w:p>
    <w:p w14:paraId="67DC8353" w14:textId="21B2A187" w:rsidR="000404C8" w:rsidRPr="001E1B7A" w:rsidRDefault="000404C8" w:rsidP="00E259EE">
      <w:pPr>
        <w:numPr>
          <w:ilvl w:val="0"/>
          <w:numId w:val="29"/>
        </w:numPr>
        <w:ind w:left="0" w:firstLine="851"/>
        <w:rPr>
          <w:rFonts w:ascii="Times New Roman" w:hAnsi="Times New Roman" w:cs="Times New Roman"/>
          <w:sz w:val="28"/>
          <w:szCs w:val="28"/>
        </w:rPr>
      </w:pPr>
      <w:r w:rsidRPr="001E1B7A">
        <w:rPr>
          <w:rFonts w:ascii="Times New Roman" w:hAnsi="Times New Roman" w:cs="Times New Roman"/>
          <w:sz w:val="28"/>
          <w:szCs w:val="28"/>
        </w:rPr>
        <w:t>о прод</w:t>
      </w:r>
      <w:r w:rsidR="00DD10B3" w:rsidRPr="001E1B7A">
        <w:rPr>
          <w:rFonts w:ascii="Times New Roman" w:hAnsi="Times New Roman" w:cs="Times New Roman"/>
          <w:sz w:val="28"/>
          <w:szCs w:val="28"/>
        </w:rPr>
        <w:t>олжении</w:t>
      </w:r>
      <w:r w:rsidRPr="001E1B7A">
        <w:rPr>
          <w:rFonts w:ascii="Times New Roman" w:hAnsi="Times New Roman" w:cs="Times New Roman"/>
          <w:sz w:val="28"/>
          <w:szCs w:val="28"/>
        </w:rPr>
        <w:t xml:space="preserve"> </w:t>
      </w:r>
      <w:r w:rsidR="00E547BF" w:rsidRPr="001E1B7A">
        <w:rPr>
          <w:rFonts w:ascii="Times New Roman" w:hAnsi="Times New Roman" w:cs="Times New Roman"/>
          <w:sz w:val="28"/>
          <w:szCs w:val="28"/>
        </w:rPr>
        <w:t>ИПР</w:t>
      </w:r>
      <w:r w:rsidRPr="001E1B7A">
        <w:rPr>
          <w:rFonts w:ascii="Times New Roman" w:hAnsi="Times New Roman" w:cs="Times New Roman"/>
          <w:sz w:val="28"/>
          <w:szCs w:val="28"/>
        </w:rPr>
        <w:t xml:space="preserve"> с несовершеннолетним и </w:t>
      </w:r>
      <w:r w:rsidR="00A26C5B" w:rsidRPr="001E1B7A">
        <w:rPr>
          <w:rFonts w:ascii="Times New Roman" w:hAnsi="Times New Roman" w:cs="Times New Roman"/>
          <w:sz w:val="28"/>
          <w:szCs w:val="28"/>
        </w:rPr>
        <w:t xml:space="preserve">его </w:t>
      </w:r>
      <w:r w:rsidRPr="001E1B7A">
        <w:rPr>
          <w:rFonts w:ascii="Times New Roman" w:hAnsi="Times New Roman" w:cs="Times New Roman"/>
          <w:sz w:val="28"/>
          <w:szCs w:val="28"/>
        </w:rPr>
        <w:t>законными представителями.</w:t>
      </w:r>
    </w:p>
    <w:bookmarkEnd w:id="6"/>
    <w:p w14:paraId="3334CADB" w14:textId="77777777" w:rsidR="001E1B7A" w:rsidRDefault="001E1B7A" w:rsidP="00A93AC3">
      <w:pPr>
        <w:ind w:firstLine="851"/>
        <w:rPr>
          <w:sz w:val="28"/>
          <w:szCs w:val="28"/>
        </w:rPr>
      </w:pPr>
    </w:p>
    <w:p w14:paraId="11A705B6" w14:textId="67012D54" w:rsidR="00F36644" w:rsidRPr="001E1B7A" w:rsidRDefault="00A56E0C" w:rsidP="00A93AC3">
      <w:pPr>
        <w:ind w:firstLine="851"/>
        <w:rPr>
          <w:rFonts w:ascii="Times New Roman" w:hAnsi="Times New Roman" w:cs="Times New Roman"/>
          <w:b/>
          <w:bCs/>
          <w:sz w:val="28"/>
          <w:szCs w:val="28"/>
        </w:rPr>
      </w:pPr>
      <w:r w:rsidRPr="001E1B7A">
        <w:rPr>
          <w:sz w:val="28"/>
          <w:szCs w:val="28"/>
        </w:rPr>
        <w:t>2.3. В отношении несовершеннолетних, в том числе временно помещенных в социальные учреждения в целях получения</w:t>
      </w:r>
      <w:r w:rsidRPr="001E1B7A">
        <w:rPr>
          <w:strike/>
          <w:sz w:val="28"/>
          <w:szCs w:val="28"/>
        </w:rPr>
        <w:t>,</w:t>
      </w:r>
      <w:r w:rsidRPr="001E1B7A">
        <w:rPr>
          <w:sz w:val="28"/>
          <w:szCs w:val="28"/>
        </w:rPr>
        <w:t xml:space="preserve"> социальных или иных услуг,  </w:t>
      </w:r>
      <w:r w:rsidRPr="001E1B7A">
        <w:rPr>
          <w:b/>
          <w:bCs/>
          <w:sz w:val="28"/>
          <w:szCs w:val="28"/>
        </w:rPr>
        <w:t xml:space="preserve">законные представители которых по уважительным причинам (вследствие заболевания, отсутствия постоянного дохода в связи с утратой трудоспособности по инвалидности и пр.) </w:t>
      </w:r>
      <w:r w:rsidRPr="001E1B7A">
        <w:rPr>
          <w:bCs/>
          <w:sz w:val="28"/>
          <w:szCs w:val="28"/>
        </w:rPr>
        <w:t xml:space="preserve">не могут </w:t>
      </w:r>
      <w:r w:rsidRPr="001E1B7A">
        <w:rPr>
          <w:bCs/>
          <w:sz w:val="28"/>
          <w:szCs w:val="28"/>
        </w:rPr>
        <w:lastRenderedPageBreak/>
        <w:t>исполнять свои обязанности по воспитанию детей или защищать их права и интересы,</w:t>
      </w:r>
      <w:r w:rsidRPr="001E1B7A">
        <w:rPr>
          <w:b/>
          <w:bCs/>
          <w:sz w:val="28"/>
          <w:szCs w:val="28"/>
        </w:rPr>
        <w:t xml:space="preserve"> </w:t>
      </w:r>
      <w:r w:rsidRPr="001E1B7A">
        <w:rPr>
          <w:sz w:val="28"/>
          <w:szCs w:val="28"/>
        </w:rPr>
        <w:t>создают своими действиями или бездействием условия, представляющие угрозу жизни или здоровью детей, либо препятствующих их нормальному воспитанию и развитию, решения об организации ИПР с несовершеннолетним и его законными представителями принимают</w:t>
      </w:r>
      <w:r w:rsidR="00DD10B3" w:rsidRPr="001E1B7A">
        <w:rPr>
          <w:sz w:val="28"/>
          <w:szCs w:val="28"/>
        </w:rPr>
        <w:t xml:space="preserve"> отделы социальной защиты населения города Москвы (далее –</w:t>
      </w:r>
      <w:r w:rsidRPr="001E1B7A">
        <w:rPr>
          <w:sz w:val="28"/>
          <w:szCs w:val="28"/>
        </w:rPr>
        <w:t xml:space="preserve"> ОСЗН</w:t>
      </w:r>
      <w:r w:rsidR="00DD10B3" w:rsidRPr="001E1B7A">
        <w:rPr>
          <w:sz w:val="28"/>
          <w:szCs w:val="28"/>
        </w:rPr>
        <w:t>).</w:t>
      </w:r>
    </w:p>
    <w:p w14:paraId="5589AE86" w14:textId="77777777" w:rsidR="000607E3" w:rsidRPr="001E1B7A" w:rsidRDefault="000607E3" w:rsidP="00A93AC3">
      <w:pPr>
        <w:ind w:firstLine="851"/>
        <w:rPr>
          <w:rFonts w:ascii="Times New Roman" w:hAnsi="Times New Roman" w:cs="Times New Roman"/>
          <w:b/>
          <w:bCs/>
          <w:sz w:val="28"/>
          <w:szCs w:val="28"/>
        </w:rPr>
      </w:pPr>
    </w:p>
    <w:p w14:paraId="4F92C293" w14:textId="6BAC8C27" w:rsidR="008D3B0E" w:rsidRPr="001E1B7A" w:rsidRDefault="00C31142" w:rsidP="00A93AC3">
      <w:pPr>
        <w:ind w:firstLine="851"/>
        <w:rPr>
          <w:rFonts w:ascii="Times New Roman" w:hAnsi="Times New Roman" w:cs="Times New Roman"/>
          <w:b/>
          <w:bCs/>
          <w:sz w:val="28"/>
          <w:szCs w:val="28"/>
        </w:rPr>
      </w:pPr>
      <w:r w:rsidRPr="001E1B7A">
        <w:rPr>
          <w:rFonts w:ascii="Times New Roman" w:hAnsi="Times New Roman" w:cs="Times New Roman"/>
          <w:b/>
          <w:bCs/>
          <w:sz w:val="28"/>
          <w:szCs w:val="28"/>
        </w:rPr>
        <w:t xml:space="preserve">Раздел 3. </w:t>
      </w:r>
      <w:r w:rsidR="00C05AE8" w:rsidRPr="001E1B7A">
        <w:rPr>
          <w:rFonts w:ascii="Times New Roman" w:hAnsi="Times New Roman" w:cs="Times New Roman"/>
          <w:b/>
          <w:bCs/>
          <w:sz w:val="28"/>
          <w:szCs w:val="28"/>
        </w:rPr>
        <w:t>Порядок межведомственного взаимодействия в сфере выявления случаев социального неблагополучия детей</w:t>
      </w:r>
      <w:r w:rsidR="00F4349B" w:rsidRPr="001E1B7A">
        <w:rPr>
          <w:rFonts w:ascii="Times New Roman" w:hAnsi="Times New Roman" w:cs="Times New Roman"/>
          <w:b/>
          <w:bCs/>
          <w:sz w:val="28"/>
          <w:szCs w:val="28"/>
        </w:rPr>
        <w:t>, рисков социального неблагополучия детей</w:t>
      </w:r>
    </w:p>
    <w:p w14:paraId="4C3F68BA" w14:textId="77777777" w:rsidR="0014481F" w:rsidRPr="001E1B7A" w:rsidRDefault="0014481F" w:rsidP="00A93AC3">
      <w:pPr>
        <w:ind w:firstLine="851"/>
        <w:rPr>
          <w:rFonts w:ascii="Times New Roman" w:hAnsi="Times New Roman" w:cs="Times New Roman"/>
          <w:b/>
          <w:bCs/>
          <w:sz w:val="28"/>
          <w:szCs w:val="28"/>
        </w:rPr>
      </w:pPr>
    </w:p>
    <w:p w14:paraId="37A193EB" w14:textId="51C36D1F" w:rsidR="00F53AA5" w:rsidRPr="001E1B7A" w:rsidRDefault="00953A04" w:rsidP="00D6775B">
      <w:pPr>
        <w:tabs>
          <w:tab w:val="left" w:pos="6096"/>
        </w:tabs>
        <w:ind w:firstLine="851"/>
        <w:rPr>
          <w:rFonts w:ascii="Times New Roman" w:hAnsi="Times New Roman" w:cs="Times New Roman"/>
          <w:sz w:val="28"/>
          <w:szCs w:val="28"/>
        </w:rPr>
      </w:pPr>
      <w:r w:rsidRPr="001E1B7A">
        <w:rPr>
          <w:rFonts w:ascii="Times New Roman" w:hAnsi="Times New Roman" w:cs="Times New Roman"/>
          <w:sz w:val="28"/>
          <w:szCs w:val="28"/>
        </w:rPr>
        <w:t>3</w:t>
      </w:r>
      <w:r w:rsidR="008D3B0E" w:rsidRPr="001E1B7A">
        <w:rPr>
          <w:rFonts w:ascii="Times New Roman" w:hAnsi="Times New Roman" w:cs="Times New Roman"/>
          <w:sz w:val="28"/>
          <w:szCs w:val="28"/>
        </w:rPr>
        <w:t>.1.</w:t>
      </w:r>
      <w:r w:rsidR="00782350" w:rsidRPr="001E1B7A">
        <w:rPr>
          <w:rFonts w:ascii="Times New Roman" w:hAnsi="Times New Roman" w:cs="Times New Roman"/>
          <w:sz w:val="28"/>
          <w:szCs w:val="28"/>
        </w:rPr>
        <w:t xml:space="preserve"> </w:t>
      </w:r>
      <w:r w:rsidR="00AD2673" w:rsidRPr="001E1B7A">
        <w:rPr>
          <w:rFonts w:ascii="Times New Roman" w:hAnsi="Times New Roman" w:cs="Times New Roman"/>
          <w:sz w:val="28"/>
          <w:szCs w:val="28"/>
        </w:rPr>
        <w:t xml:space="preserve">Участники межведомственного взаимодействия в пределах своей компетенции обязаны незамедлительно </w:t>
      </w:r>
      <w:r w:rsidR="00F53AA5" w:rsidRPr="001E1B7A">
        <w:rPr>
          <w:rFonts w:ascii="Times New Roman" w:hAnsi="Times New Roman" w:cs="Times New Roman"/>
          <w:sz w:val="28"/>
          <w:szCs w:val="28"/>
        </w:rPr>
        <w:t>сообщать</w:t>
      </w:r>
      <w:r w:rsidR="001D528B" w:rsidRPr="001E1B7A">
        <w:rPr>
          <w:rFonts w:ascii="Times New Roman" w:hAnsi="Times New Roman" w:cs="Times New Roman"/>
          <w:sz w:val="28"/>
          <w:szCs w:val="28"/>
        </w:rPr>
        <w:t xml:space="preserve"> в </w:t>
      </w:r>
      <w:r w:rsidR="00D80FC8" w:rsidRPr="001E1B7A">
        <w:rPr>
          <w:rFonts w:ascii="Times New Roman" w:hAnsi="Times New Roman" w:cs="Times New Roman"/>
          <w:sz w:val="28"/>
          <w:szCs w:val="28"/>
        </w:rPr>
        <w:t>ДТСЗН</w:t>
      </w:r>
      <w:r w:rsidR="001D528B" w:rsidRPr="001E1B7A">
        <w:rPr>
          <w:rFonts w:ascii="Times New Roman" w:hAnsi="Times New Roman" w:cs="Times New Roman"/>
          <w:sz w:val="28"/>
          <w:szCs w:val="28"/>
        </w:rPr>
        <w:t xml:space="preserve"> города Москвы</w:t>
      </w:r>
      <w:r w:rsidR="00F53AA5" w:rsidRPr="001E1B7A">
        <w:rPr>
          <w:rFonts w:ascii="Times New Roman" w:hAnsi="Times New Roman" w:cs="Times New Roman"/>
          <w:sz w:val="28"/>
          <w:szCs w:val="28"/>
        </w:rPr>
        <w:t xml:space="preserve"> обо всех</w:t>
      </w:r>
      <w:r w:rsidR="00AD2673" w:rsidRPr="001E1B7A">
        <w:rPr>
          <w:rFonts w:ascii="Times New Roman" w:hAnsi="Times New Roman" w:cs="Times New Roman"/>
          <w:sz w:val="28"/>
          <w:szCs w:val="28"/>
        </w:rPr>
        <w:t xml:space="preserve"> случаях социального неблагополучия детей, рисков социального неблагополучия детей</w:t>
      </w:r>
      <w:r w:rsidR="00F53AA5" w:rsidRPr="001E1B7A">
        <w:rPr>
          <w:rFonts w:ascii="Times New Roman" w:hAnsi="Times New Roman" w:cs="Times New Roman"/>
          <w:sz w:val="28"/>
          <w:szCs w:val="28"/>
        </w:rPr>
        <w:t>:</w:t>
      </w:r>
    </w:p>
    <w:p w14:paraId="4CB46ADF" w14:textId="2DD651F3" w:rsidR="00F53AA5" w:rsidRPr="001E1B7A" w:rsidRDefault="00F53AA5" w:rsidP="00D6775B">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по телефону службы экстренной социальной </w:t>
      </w:r>
      <w:r w:rsidR="001860D3" w:rsidRPr="001E1B7A">
        <w:rPr>
          <w:rFonts w:ascii="Times New Roman" w:hAnsi="Times New Roman" w:cs="Times New Roman"/>
          <w:sz w:val="28"/>
          <w:szCs w:val="28"/>
        </w:rPr>
        <w:t>помощи: 051;</w:t>
      </w:r>
    </w:p>
    <w:p w14:paraId="3B9FBAEF" w14:textId="7C680B4B" w:rsidR="00CA64EC" w:rsidRPr="001E1B7A" w:rsidRDefault="00CA64EC" w:rsidP="00D6775B">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по выделенному </w:t>
      </w:r>
      <w:r w:rsidR="006B4947" w:rsidRPr="001E1B7A">
        <w:rPr>
          <w:rFonts w:ascii="Times New Roman" w:hAnsi="Times New Roman" w:cs="Times New Roman"/>
          <w:sz w:val="28"/>
          <w:szCs w:val="28"/>
        </w:rPr>
        <w:t>отдельному</w:t>
      </w:r>
      <w:r w:rsidRPr="001E1B7A">
        <w:rPr>
          <w:rFonts w:ascii="Times New Roman" w:hAnsi="Times New Roman" w:cs="Times New Roman"/>
          <w:sz w:val="28"/>
          <w:szCs w:val="28"/>
        </w:rPr>
        <w:t xml:space="preserve"> мобильному телефону Семейного центра</w:t>
      </w:r>
      <w:r w:rsidR="001860D3" w:rsidRPr="001E1B7A">
        <w:rPr>
          <w:rFonts w:ascii="Times New Roman" w:hAnsi="Times New Roman" w:cs="Times New Roman"/>
          <w:sz w:val="28"/>
          <w:szCs w:val="28"/>
        </w:rPr>
        <w:t xml:space="preserve"> (информация</w:t>
      </w:r>
      <w:r w:rsidRPr="001E1B7A">
        <w:rPr>
          <w:rFonts w:ascii="Times New Roman" w:hAnsi="Times New Roman" w:cs="Times New Roman"/>
          <w:sz w:val="28"/>
          <w:szCs w:val="28"/>
        </w:rPr>
        <w:t xml:space="preserve"> </w:t>
      </w:r>
      <w:r w:rsidR="001860D3" w:rsidRPr="001E1B7A">
        <w:rPr>
          <w:rFonts w:ascii="Times New Roman" w:hAnsi="Times New Roman" w:cs="Times New Roman"/>
          <w:sz w:val="28"/>
          <w:szCs w:val="28"/>
        </w:rPr>
        <w:t>размещена</w:t>
      </w:r>
      <w:r w:rsidRPr="001E1B7A">
        <w:rPr>
          <w:rFonts w:ascii="Times New Roman" w:hAnsi="Times New Roman" w:cs="Times New Roman"/>
          <w:sz w:val="28"/>
          <w:szCs w:val="28"/>
        </w:rPr>
        <w:t xml:space="preserve"> на Портале</w:t>
      </w:r>
      <w:r w:rsidR="00581349" w:rsidRPr="001E1B7A">
        <w:rPr>
          <w:rFonts w:ascii="Times New Roman" w:hAnsi="Times New Roman" w:cs="Times New Roman"/>
          <w:sz w:val="28"/>
          <w:szCs w:val="28"/>
        </w:rPr>
        <w:t xml:space="preserve"> </w:t>
      </w:r>
      <w:r w:rsidR="00783CCA" w:rsidRPr="001E1B7A">
        <w:rPr>
          <w:rFonts w:ascii="Times New Roman" w:hAnsi="Times New Roman" w:cs="Times New Roman"/>
          <w:sz w:val="28"/>
          <w:szCs w:val="28"/>
        </w:rPr>
        <w:t>«</w:t>
      </w:r>
      <w:r w:rsidR="00581349" w:rsidRPr="001E1B7A">
        <w:rPr>
          <w:rFonts w:ascii="Times New Roman" w:hAnsi="Times New Roman" w:cs="Times New Roman"/>
          <w:sz w:val="28"/>
          <w:szCs w:val="28"/>
        </w:rPr>
        <w:t>Мой семейный центр</w:t>
      </w:r>
      <w:r w:rsidR="00783CCA" w:rsidRPr="001E1B7A">
        <w:rPr>
          <w:rFonts w:ascii="Times New Roman" w:hAnsi="Times New Roman" w:cs="Times New Roman"/>
          <w:sz w:val="28"/>
          <w:szCs w:val="28"/>
        </w:rPr>
        <w:t>»</w:t>
      </w:r>
      <w:r w:rsidR="00D6775B" w:rsidRPr="001E1B7A">
        <w:rPr>
          <w:rFonts w:ascii="Times New Roman" w:hAnsi="Times New Roman" w:cs="Times New Roman"/>
          <w:sz w:val="28"/>
          <w:szCs w:val="28"/>
        </w:rPr>
        <w:t>:</w:t>
      </w:r>
      <w:r w:rsidRPr="001E1B7A">
        <w:rPr>
          <w:rFonts w:ascii="Times New Roman" w:hAnsi="Times New Roman" w:cs="Times New Roman"/>
          <w:sz w:val="28"/>
          <w:szCs w:val="28"/>
        </w:rPr>
        <w:t xml:space="preserve"> </w:t>
      </w:r>
      <w:hyperlink r:id="rId8" w:history="1">
        <w:r w:rsidR="00D6775B" w:rsidRPr="001E1B7A">
          <w:rPr>
            <w:rStyle w:val="af6"/>
            <w:rFonts w:ascii="Times New Roman" w:hAnsi="Times New Roman" w:cs="Times New Roman"/>
            <w:color w:val="auto"/>
            <w:sz w:val="28"/>
            <w:szCs w:val="28"/>
          </w:rPr>
          <w:t>мойсемейныйцентр.москва</w:t>
        </w:r>
      </w:hyperlink>
      <w:r w:rsidR="00D6775B" w:rsidRPr="001E1B7A">
        <w:rPr>
          <w:rFonts w:ascii="Times New Roman" w:hAnsi="Times New Roman" w:cs="Times New Roman"/>
          <w:sz w:val="28"/>
          <w:szCs w:val="28"/>
        </w:rPr>
        <w:t>);</w:t>
      </w:r>
    </w:p>
    <w:p w14:paraId="4074D84F" w14:textId="35AF4521" w:rsidR="00DD2D2A" w:rsidRPr="001E1B7A" w:rsidRDefault="00DD2D2A" w:rsidP="00D6775B">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путем внесения информации в </w:t>
      </w:r>
      <w:r w:rsidR="00F36644" w:rsidRPr="001E1B7A">
        <w:rPr>
          <w:rFonts w:ascii="Times New Roman" w:hAnsi="Times New Roman" w:cs="Times New Roman"/>
          <w:sz w:val="28"/>
          <w:szCs w:val="28"/>
        </w:rPr>
        <w:t>ведомственную информационную систему</w:t>
      </w:r>
      <w:r w:rsidR="00D6775B" w:rsidRPr="001E1B7A">
        <w:rPr>
          <w:rFonts w:ascii="Times New Roman" w:hAnsi="Times New Roman" w:cs="Times New Roman"/>
          <w:sz w:val="28"/>
          <w:szCs w:val="28"/>
        </w:rPr>
        <w:t>.</w:t>
      </w:r>
    </w:p>
    <w:p w14:paraId="25100090" w14:textId="77777777" w:rsidR="00F53AA5" w:rsidRPr="001E1B7A" w:rsidRDefault="00F53AA5" w:rsidP="00FD182A">
      <w:pPr>
        <w:ind w:firstLine="851"/>
        <w:rPr>
          <w:rFonts w:ascii="Times New Roman" w:hAnsi="Times New Roman" w:cs="Times New Roman"/>
          <w:sz w:val="28"/>
          <w:szCs w:val="28"/>
        </w:rPr>
      </w:pPr>
      <w:r w:rsidRPr="001E1B7A">
        <w:rPr>
          <w:rFonts w:ascii="Times New Roman" w:hAnsi="Times New Roman" w:cs="Times New Roman"/>
          <w:sz w:val="28"/>
          <w:szCs w:val="28"/>
        </w:rPr>
        <w:t>3.2. Передаваемая информация о выявленном случае, по возможности, должна содержать следующие данные:</w:t>
      </w:r>
    </w:p>
    <w:p w14:paraId="71F26D1A"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Ф.И.О. лица (информирующего);</w:t>
      </w:r>
    </w:p>
    <w:p w14:paraId="7C5061A6"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Ф.И.О. ребенка; </w:t>
      </w:r>
    </w:p>
    <w:p w14:paraId="32BF0A07"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возраст ребенка; </w:t>
      </w:r>
    </w:p>
    <w:p w14:paraId="65F07799"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адрес проживания (фактического нахождения) ребенка;</w:t>
      </w:r>
    </w:p>
    <w:p w14:paraId="5529063E"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краткая характеристика выявленного случая; </w:t>
      </w:r>
    </w:p>
    <w:p w14:paraId="21E15450" w14:textId="77777777" w:rsidR="00F53AA5" w:rsidRPr="001E1B7A" w:rsidRDefault="00F53AA5" w:rsidP="00FD182A">
      <w:pPr>
        <w:numPr>
          <w:ilvl w:val="0"/>
          <w:numId w:val="2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контакты лица (информирующего). </w:t>
      </w:r>
    </w:p>
    <w:p w14:paraId="5C6C4818" w14:textId="1FC75582" w:rsidR="00FD182A" w:rsidRPr="001E1B7A" w:rsidRDefault="00FD182A" w:rsidP="00396D8B">
      <w:pPr>
        <w:ind w:firstLine="851"/>
        <w:rPr>
          <w:rFonts w:ascii="Times New Roman" w:hAnsi="Times New Roman" w:cs="Times New Roman"/>
          <w:sz w:val="28"/>
          <w:szCs w:val="28"/>
        </w:rPr>
      </w:pPr>
      <w:r w:rsidRPr="001E1B7A">
        <w:rPr>
          <w:rFonts w:ascii="Times New Roman" w:hAnsi="Times New Roman" w:cs="Times New Roman"/>
          <w:sz w:val="28"/>
          <w:szCs w:val="28"/>
        </w:rPr>
        <w:t xml:space="preserve">3.3. Участники межведомственного взаимодействия при передаче </w:t>
      </w:r>
      <w:r w:rsidR="00783CCA" w:rsidRPr="001E1B7A">
        <w:rPr>
          <w:rFonts w:ascii="Times New Roman" w:hAnsi="Times New Roman" w:cs="Times New Roman"/>
          <w:sz w:val="28"/>
          <w:szCs w:val="28"/>
        </w:rPr>
        <w:t>информации</w:t>
      </w:r>
      <w:r w:rsidRPr="001E1B7A">
        <w:rPr>
          <w:rFonts w:ascii="Times New Roman" w:hAnsi="Times New Roman" w:cs="Times New Roman"/>
          <w:sz w:val="28"/>
          <w:szCs w:val="28"/>
        </w:rPr>
        <w:t xml:space="preserve"> </w:t>
      </w:r>
      <w:r w:rsidR="00D80FC8" w:rsidRPr="001E1B7A">
        <w:rPr>
          <w:rFonts w:ascii="Times New Roman" w:hAnsi="Times New Roman" w:cs="Times New Roman"/>
          <w:sz w:val="28"/>
          <w:szCs w:val="28"/>
        </w:rPr>
        <w:t>о</w:t>
      </w:r>
      <w:r w:rsidR="00783CCA" w:rsidRPr="001E1B7A">
        <w:rPr>
          <w:rFonts w:ascii="Times New Roman" w:hAnsi="Times New Roman" w:cs="Times New Roman"/>
          <w:sz w:val="28"/>
          <w:szCs w:val="28"/>
        </w:rPr>
        <w:t xml:space="preserve"> выявленном</w:t>
      </w:r>
      <w:r w:rsidR="00D80FC8" w:rsidRPr="001E1B7A">
        <w:rPr>
          <w:rFonts w:ascii="Times New Roman" w:hAnsi="Times New Roman" w:cs="Times New Roman"/>
          <w:sz w:val="28"/>
          <w:szCs w:val="28"/>
        </w:rPr>
        <w:t xml:space="preserve"> случае социального неблагополучия детей </w:t>
      </w:r>
      <w:r w:rsidRPr="001E1B7A">
        <w:rPr>
          <w:rFonts w:ascii="Times New Roman" w:hAnsi="Times New Roman" w:cs="Times New Roman"/>
          <w:sz w:val="28"/>
          <w:szCs w:val="28"/>
        </w:rPr>
        <w:t>путем телефонной связи, дополнительно направляют</w:t>
      </w:r>
      <w:r w:rsidR="00783CCA" w:rsidRPr="001E1B7A">
        <w:rPr>
          <w:rFonts w:ascii="Times New Roman" w:hAnsi="Times New Roman" w:cs="Times New Roman"/>
          <w:sz w:val="28"/>
          <w:szCs w:val="28"/>
        </w:rPr>
        <w:t xml:space="preserve"> указанную</w:t>
      </w:r>
      <w:r w:rsidRPr="001E1B7A">
        <w:rPr>
          <w:rFonts w:ascii="Times New Roman" w:hAnsi="Times New Roman" w:cs="Times New Roman"/>
          <w:sz w:val="28"/>
          <w:szCs w:val="28"/>
        </w:rPr>
        <w:t xml:space="preserve"> информацию по системе </w:t>
      </w:r>
      <w:r w:rsidR="00783CCA" w:rsidRPr="001E1B7A">
        <w:rPr>
          <w:rFonts w:ascii="Times New Roman" w:hAnsi="Times New Roman" w:cs="Times New Roman"/>
          <w:sz w:val="28"/>
          <w:szCs w:val="28"/>
        </w:rPr>
        <w:t>электронного документооборота</w:t>
      </w:r>
      <w:r w:rsidRPr="001E1B7A">
        <w:rPr>
          <w:rFonts w:ascii="Times New Roman" w:hAnsi="Times New Roman" w:cs="Times New Roman"/>
          <w:sz w:val="28"/>
          <w:szCs w:val="28"/>
        </w:rPr>
        <w:t xml:space="preserve"> </w:t>
      </w:r>
      <w:r w:rsidR="00DD2D2A" w:rsidRPr="001E1B7A">
        <w:rPr>
          <w:rFonts w:ascii="Times New Roman" w:hAnsi="Times New Roman" w:cs="Times New Roman"/>
          <w:sz w:val="28"/>
          <w:szCs w:val="28"/>
        </w:rPr>
        <w:t xml:space="preserve">или вносят </w:t>
      </w:r>
      <w:r w:rsidR="00783CCA" w:rsidRPr="001E1B7A">
        <w:rPr>
          <w:rFonts w:ascii="Times New Roman" w:hAnsi="Times New Roman" w:cs="Times New Roman"/>
          <w:sz w:val="28"/>
          <w:szCs w:val="28"/>
        </w:rPr>
        <w:t>ее</w:t>
      </w:r>
      <w:r w:rsidR="00DD2D2A" w:rsidRPr="001E1B7A">
        <w:rPr>
          <w:rFonts w:ascii="Times New Roman" w:hAnsi="Times New Roman" w:cs="Times New Roman"/>
          <w:sz w:val="28"/>
          <w:szCs w:val="28"/>
        </w:rPr>
        <w:t xml:space="preserve"> в </w:t>
      </w:r>
      <w:r w:rsidR="00F36644" w:rsidRPr="001E1B7A">
        <w:rPr>
          <w:rFonts w:ascii="Times New Roman" w:hAnsi="Times New Roman" w:cs="Times New Roman"/>
          <w:sz w:val="28"/>
          <w:szCs w:val="28"/>
        </w:rPr>
        <w:t>ведомственную информационную систему</w:t>
      </w:r>
      <w:r w:rsidRPr="001E1B7A">
        <w:rPr>
          <w:rFonts w:ascii="Times New Roman" w:hAnsi="Times New Roman" w:cs="Times New Roman"/>
          <w:sz w:val="28"/>
          <w:szCs w:val="28"/>
        </w:rPr>
        <w:t xml:space="preserve"> – </w:t>
      </w:r>
      <w:r w:rsidRPr="001E1B7A">
        <w:rPr>
          <w:rFonts w:ascii="Times New Roman" w:hAnsi="Times New Roman" w:cs="Times New Roman"/>
          <w:b/>
          <w:sz w:val="28"/>
          <w:szCs w:val="28"/>
        </w:rPr>
        <w:t>не позднее 1 рабочего дня</w:t>
      </w:r>
      <w:r w:rsidRPr="001E1B7A">
        <w:rPr>
          <w:rFonts w:ascii="Times New Roman" w:hAnsi="Times New Roman" w:cs="Times New Roman"/>
          <w:sz w:val="28"/>
          <w:szCs w:val="28"/>
        </w:rPr>
        <w:t xml:space="preserve"> с даты выявления случая социального неблагополучия детей, рисков социального неблагополучия детей.</w:t>
      </w:r>
    </w:p>
    <w:p w14:paraId="4116A20D" w14:textId="5DC806E5" w:rsidR="00BF5E5D" w:rsidRPr="001E1B7A" w:rsidRDefault="00AD2673" w:rsidP="00396D8B">
      <w:pPr>
        <w:ind w:firstLine="851"/>
        <w:rPr>
          <w:rFonts w:ascii="Times New Roman" w:hAnsi="Times New Roman" w:cs="Times New Roman"/>
          <w:sz w:val="28"/>
          <w:szCs w:val="28"/>
        </w:rPr>
      </w:pPr>
      <w:r w:rsidRPr="001E1B7A">
        <w:rPr>
          <w:rFonts w:ascii="Times New Roman" w:hAnsi="Times New Roman" w:cs="Times New Roman"/>
          <w:sz w:val="28"/>
          <w:szCs w:val="28"/>
        </w:rPr>
        <w:t>3.</w:t>
      </w:r>
      <w:r w:rsidR="00FD182A" w:rsidRPr="001E1B7A">
        <w:rPr>
          <w:rFonts w:ascii="Times New Roman" w:hAnsi="Times New Roman" w:cs="Times New Roman"/>
          <w:sz w:val="28"/>
          <w:szCs w:val="28"/>
        </w:rPr>
        <w:t>4</w:t>
      </w:r>
      <w:r w:rsidRPr="001E1B7A">
        <w:rPr>
          <w:rFonts w:ascii="Times New Roman" w:hAnsi="Times New Roman" w:cs="Times New Roman"/>
          <w:sz w:val="28"/>
          <w:szCs w:val="28"/>
        </w:rPr>
        <w:t>.</w:t>
      </w:r>
      <w:r w:rsidR="003479FC" w:rsidRPr="001E1B7A">
        <w:rPr>
          <w:rFonts w:ascii="Times New Roman" w:hAnsi="Times New Roman" w:cs="Times New Roman"/>
          <w:sz w:val="28"/>
          <w:szCs w:val="28"/>
        </w:rPr>
        <w:t xml:space="preserve"> </w:t>
      </w:r>
      <w:r w:rsidR="00BF5E5D" w:rsidRPr="001E1B7A">
        <w:rPr>
          <w:rFonts w:ascii="Times New Roman" w:hAnsi="Times New Roman" w:cs="Times New Roman"/>
          <w:sz w:val="28"/>
          <w:szCs w:val="28"/>
        </w:rPr>
        <w:t xml:space="preserve"> </w:t>
      </w:r>
      <w:r w:rsidR="00BF5E5D" w:rsidRPr="001E1B7A">
        <w:rPr>
          <w:rFonts w:ascii="Times New Roman" w:hAnsi="Times New Roman" w:cs="Times New Roman"/>
          <w:b/>
          <w:sz w:val="28"/>
          <w:szCs w:val="28"/>
        </w:rPr>
        <w:t>В течение 24 часов</w:t>
      </w:r>
      <w:r w:rsidR="00BF5E5D" w:rsidRPr="001E1B7A">
        <w:rPr>
          <w:rFonts w:ascii="Times New Roman" w:hAnsi="Times New Roman" w:cs="Times New Roman"/>
          <w:sz w:val="28"/>
          <w:szCs w:val="28"/>
        </w:rPr>
        <w:t xml:space="preserve"> после поступления </w:t>
      </w:r>
      <w:r w:rsidR="00D6775B" w:rsidRPr="001E1B7A">
        <w:rPr>
          <w:rFonts w:ascii="Times New Roman" w:hAnsi="Times New Roman" w:cs="Times New Roman"/>
          <w:sz w:val="28"/>
          <w:szCs w:val="28"/>
        </w:rPr>
        <w:t>информации о</w:t>
      </w:r>
      <w:r w:rsidR="009B3C39" w:rsidRPr="001E1B7A">
        <w:rPr>
          <w:rFonts w:ascii="Times New Roman" w:hAnsi="Times New Roman" w:cs="Times New Roman"/>
          <w:sz w:val="28"/>
          <w:szCs w:val="28"/>
        </w:rPr>
        <w:t xml:space="preserve"> случае социального неблагополучия детей</w:t>
      </w:r>
      <w:r w:rsidR="00D6775B" w:rsidRPr="001E1B7A">
        <w:rPr>
          <w:rFonts w:ascii="Times New Roman" w:hAnsi="Times New Roman" w:cs="Times New Roman"/>
          <w:sz w:val="28"/>
          <w:szCs w:val="28"/>
        </w:rPr>
        <w:t xml:space="preserve"> по телефонной связи</w:t>
      </w:r>
      <w:r w:rsidR="009B3C39" w:rsidRPr="001E1B7A">
        <w:rPr>
          <w:rFonts w:ascii="Times New Roman" w:hAnsi="Times New Roman" w:cs="Times New Roman"/>
          <w:sz w:val="28"/>
          <w:szCs w:val="28"/>
        </w:rPr>
        <w:t xml:space="preserve"> </w:t>
      </w:r>
      <w:r w:rsidR="00BF5E5D" w:rsidRPr="001E1B7A">
        <w:rPr>
          <w:rFonts w:ascii="Times New Roman" w:hAnsi="Times New Roman" w:cs="Times New Roman"/>
          <w:sz w:val="28"/>
          <w:szCs w:val="28"/>
        </w:rPr>
        <w:t>специалист Семейного центра вносит информацию о выявленном случае в ИАА СП</w:t>
      </w:r>
      <w:r w:rsidR="00A24D16" w:rsidRPr="001E1B7A">
        <w:rPr>
          <w:rStyle w:val="af0"/>
        </w:rPr>
        <w:footnoteReference w:id="1"/>
      </w:r>
      <w:r w:rsidR="00CA64EC" w:rsidRPr="001E1B7A">
        <w:rPr>
          <w:rFonts w:ascii="Times New Roman" w:hAnsi="Times New Roman" w:cs="Times New Roman"/>
          <w:sz w:val="28"/>
          <w:szCs w:val="28"/>
        </w:rPr>
        <w:t>.</w:t>
      </w:r>
      <w:r w:rsidR="00BF5E5D" w:rsidRPr="001E1B7A">
        <w:rPr>
          <w:rFonts w:ascii="Times New Roman" w:hAnsi="Times New Roman" w:cs="Times New Roman"/>
          <w:sz w:val="28"/>
          <w:szCs w:val="28"/>
        </w:rPr>
        <w:t xml:space="preserve"> </w:t>
      </w:r>
    </w:p>
    <w:p w14:paraId="1C53A4B1" w14:textId="323ED969" w:rsidR="001D528B" w:rsidRPr="001E1B7A" w:rsidRDefault="00FD182A" w:rsidP="001E4817">
      <w:pPr>
        <w:ind w:firstLine="851"/>
        <w:rPr>
          <w:rFonts w:ascii="Times New Roman" w:hAnsi="Times New Roman" w:cs="Times New Roman"/>
          <w:sz w:val="28"/>
          <w:szCs w:val="28"/>
        </w:rPr>
      </w:pPr>
      <w:r w:rsidRPr="001E1B7A">
        <w:rPr>
          <w:rFonts w:ascii="Times New Roman" w:hAnsi="Times New Roman" w:cs="Times New Roman"/>
          <w:sz w:val="28"/>
          <w:szCs w:val="28"/>
        </w:rPr>
        <w:t>3.5</w:t>
      </w:r>
      <w:r w:rsidR="001D528B" w:rsidRPr="001E1B7A">
        <w:rPr>
          <w:rFonts w:ascii="Times New Roman" w:hAnsi="Times New Roman" w:cs="Times New Roman"/>
          <w:sz w:val="28"/>
          <w:szCs w:val="28"/>
        </w:rPr>
        <w:t xml:space="preserve">. </w:t>
      </w:r>
      <w:bookmarkStart w:id="7" w:name="Par103"/>
      <w:bookmarkEnd w:id="7"/>
      <w:r w:rsidR="00072D21" w:rsidRPr="001E1B7A">
        <w:rPr>
          <w:rFonts w:ascii="Times New Roman" w:hAnsi="Times New Roman" w:cs="Times New Roman"/>
          <w:sz w:val="28"/>
          <w:szCs w:val="28"/>
        </w:rPr>
        <w:t>В отношении несовершеннолетних,</w:t>
      </w:r>
      <w:r w:rsidR="00B616A8" w:rsidRPr="001E1B7A">
        <w:rPr>
          <w:rFonts w:ascii="Times New Roman" w:hAnsi="Times New Roman" w:cs="Times New Roman"/>
          <w:sz w:val="28"/>
          <w:szCs w:val="28"/>
        </w:rPr>
        <w:t xml:space="preserve"> </w:t>
      </w:r>
      <w:r w:rsidR="00396D8B" w:rsidRPr="001E1B7A">
        <w:rPr>
          <w:rFonts w:ascii="Times New Roman" w:hAnsi="Times New Roman" w:cs="Times New Roman"/>
          <w:sz w:val="28"/>
          <w:szCs w:val="28"/>
        </w:rPr>
        <w:t>указанных</w:t>
      </w:r>
      <w:r w:rsidR="003479FC" w:rsidRPr="001E1B7A">
        <w:rPr>
          <w:rFonts w:ascii="Times New Roman" w:hAnsi="Times New Roman" w:cs="Times New Roman"/>
          <w:sz w:val="28"/>
          <w:szCs w:val="28"/>
        </w:rPr>
        <w:t xml:space="preserve"> в пункте 2</w:t>
      </w:r>
      <w:r w:rsidR="008408C4" w:rsidRPr="001E1B7A">
        <w:rPr>
          <w:rFonts w:ascii="Times New Roman" w:hAnsi="Times New Roman" w:cs="Times New Roman"/>
          <w:sz w:val="28"/>
          <w:szCs w:val="28"/>
        </w:rPr>
        <w:t>.1</w:t>
      </w:r>
      <w:r w:rsidR="00957857" w:rsidRPr="001E1B7A">
        <w:rPr>
          <w:rFonts w:ascii="Times New Roman" w:hAnsi="Times New Roman" w:cs="Times New Roman"/>
          <w:sz w:val="28"/>
          <w:szCs w:val="28"/>
        </w:rPr>
        <w:t xml:space="preserve"> настоящего Регламента</w:t>
      </w:r>
      <w:r w:rsidR="001E4817" w:rsidRPr="001E1B7A">
        <w:rPr>
          <w:rFonts w:ascii="Times New Roman" w:hAnsi="Times New Roman" w:cs="Times New Roman"/>
          <w:sz w:val="28"/>
          <w:szCs w:val="28"/>
        </w:rPr>
        <w:t xml:space="preserve">, </w:t>
      </w:r>
      <w:r w:rsidR="003479FC" w:rsidRPr="001E1B7A">
        <w:rPr>
          <w:rFonts w:ascii="Times New Roman" w:hAnsi="Times New Roman" w:cs="Times New Roman"/>
          <w:sz w:val="28"/>
          <w:szCs w:val="28"/>
        </w:rPr>
        <w:t>ОСЗН</w:t>
      </w:r>
      <w:r w:rsidR="00A24D16" w:rsidRPr="001E1B7A">
        <w:rPr>
          <w:rFonts w:ascii="Times New Roman" w:hAnsi="Times New Roman" w:cs="Times New Roman"/>
          <w:sz w:val="28"/>
          <w:szCs w:val="28"/>
        </w:rPr>
        <w:t xml:space="preserve">, руководствуясь Порядком организации </w:t>
      </w:r>
      <w:r w:rsidR="00A24D16" w:rsidRPr="001E1B7A">
        <w:rPr>
          <w:rFonts w:ascii="Times New Roman" w:hAnsi="Times New Roman" w:cs="Times New Roman"/>
          <w:sz w:val="28"/>
          <w:szCs w:val="28"/>
        </w:rPr>
        <w:lastRenderedPageBreak/>
        <w:t>работы по выявлению и учету случаев социального неблагополучия детей</w:t>
      </w:r>
      <w:r w:rsidR="00A24D16" w:rsidRPr="001E1B7A">
        <w:rPr>
          <w:rStyle w:val="af0"/>
        </w:rPr>
        <w:footnoteReference w:id="2"/>
      </w:r>
      <w:r w:rsidR="003479FC" w:rsidRPr="001E1B7A">
        <w:rPr>
          <w:rFonts w:ascii="Times New Roman" w:hAnsi="Times New Roman" w:cs="Times New Roman"/>
          <w:sz w:val="28"/>
          <w:szCs w:val="28"/>
        </w:rPr>
        <w:t xml:space="preserve"> направляет и</w:t>
      </w:r>
      <w:r w:rsidR="00F4349B" w:rsidRPr="001E1B7A">
        <w:rPr>
          <w:rFonts w:ascii="Times New Roman" w:hAnsi="Times New Roman" w:cs="Times New Roman"/>
          <w:sz w:val="28"/>
          <w:szCs w:val="28"/>
        </w:rPr>
        <w:t>нформаци</w:t>
      </w:r>
      <w:r w:rsidR="003479FC" w:rsidRPr="001E1B7A">
        <w:rPr>
          <w:rFonts w:ascii="Times New Roman" w:hAnsi="Times New Roman" w:cs="Times New Roman"/>
          <w:sz w:val="28"/>
          <w:szCs w:val="28"/>
        </w:rPr>
        <w:t xml:space="preserve">ю </w:t>
      </w:r>
      <w:r w:rsidR="004B5DC6" w:rsidRPr="001E1B7A">
        <w:rPr>
          <w:rFonts w:ascii="Times New Roman" w:hAnsi="Times New Roman" w:cs="Times New Roman"/>
          <w:sz w:val="28"/>
          <w:szCs w:val="28"/>
        </w:rPr>
        <w:t xml:space="preserve">о несовершеннолетнем </w:t>
      </w:r>
      <w:r w:rsidR="00237083" w:rsidRPr="001E1B7A">
        <w:rPr>
          <w:rFonts w:ascii="Times New Roman" w:hAnsi="Times New Roman" w:cs="Times New Roman"/>
          <w:sz w:val="28"/>
          <w:szCs w:val="28"/>
        </w:rPr>
        <w:t>с приложением</w:t>
      </w:r>
      <w:r w:rsidR="00F4349B" w:rsidRPr="001E1B7A">
        <w:rPr>
          <w:rFonts w:ascii="Times New Roman" w:hAnsi="Times New Roman" w:cs="Times New Roman"/>
          <w:sz w:val="28"/>
          <w:szCs w:val="28"/>
        </w:rPr>
        <w:t xml:space="preserve"> </w:t>
      </w:r>
      <w:r w:rsidR="00237083" w:rsidRPr="001E1B7A">
        <w:rPr>
          <w:rFonts w:ascii="Times New Roman" w:hAnsi="Times New Roman" w:cs="Times New Roman"/>
          <w:sz w:val="28"/>
          <w:szCs w:val="28"/>
        </w:rPr>
        <w:t>а</w:t>
      </w:r>
      <w:r w:rsidR="00F4349B" w:rsidRPr="001E1B7A">
        <w:rPr>
          <w:rFonts w:ascii="Times New Roman" w:hAnsi="Times New Roman" w:cs="Times New Roman"/>
          <w:sz w:val="28"/>
          <w:szCs w:val="28"/>
        </w:rPr>
        <w:t>кта обследования условий жизни несовершеннолетнего гражданина и его семьи</w:t>
      </w:r>
      <w:r w:rsidR="00CE0747" w:rsidRPr="001E1B7A">
        <w:rPr>
          <w:rStyle w:val="af0"/>
        </w:rPr>
        <w:footnoteReference w:id="3"/>
      </w:r>
      <w:r w:rsidR="00D4504B" w:rsidRPr="001E1B7A">
        <w:rPr>
          <w:rFonts w:ascii="Times New Roman" w:hAnsi="Times New Roman" w:cs="Times New Roman"/>
          <w:sz w:val="28"/>
          <w:szCs w:val="28"/>
        </w:rPr>
        <w:t xml:space="preserve"> </w:t>
      </w:r>
      <w:r w:rsidR="001C3DD0" w:rsidRPr="001E1B7A">
        <w:rPr>
          <w:rFonts w:ascii="Times New Roman" w:hAnsi="Times New Roman" w:cs="Times New Roman"/>
          <w:sz w:val="28"/>
          <w:szCs w:val="28"/>
        </w:rPr>
        <w:t xml:space="preserve"> </w:t>
      </w:r>
      <w:r w:rsidR="00B33180" w:rsidRPr="001E1B7A">
        <w:rPr>
          <w:rFonts w:ascii="Times New Roman" w:hAnsi="Times New Roman" w:cs="Times New Roman"/>
          <w:sz w:val="28"/>
          <w:szCs w:val="28"/>
        </w:rPr>
        <w:t>и заключени</w:t>
      </w:r>
      <w:r w:rsidR="001C3DD0" w:rsidRPr="001E1B7A">
        <w:rPr>
          <w:rFonts w:ascii="Times New Roman" w:hAnsi="Times New Roman" w:cs="Times New Roman"/>
          <w:sz w:val="28"/>
          <w:szCs w:val="28"/>
        </w:rPr>
        <w:t>я</w:t>
      </w:r>
      <w:r w:rsidR="00B33180" w:rsidRPr="001E1B7A">
        <w:rPr>
          <w:rFonts w:ascii="Times New Roman" w:hAnsi="Times New Roman" w:cs="Times New Roman"/>
          <w:sz w:val="28"/>
          <w:szCs w:val="28"/>
        </w:rPr>
        <w:t xml:space="preserve"> по результатам первичной социальной диагностики семьи</w:t>
      </w:r>
      <w:r w:rsidR="001C3DD0" w:rsidRPr="001E1B7A">
        <w:rPr>
          <w:rStyle w:val="af0"/>
        </w:rPr>
        <w:footnoteReference w:id="4"/>
      </w:r>
      <w:r w:rsidR="00B33180" w:rsidRPr="001E1B7A">
        <w:rPr>
          <w:rFonts w:ascii="Times New Roman" w:hAnsi="Times New Roman" w:cs="Times New Roman"/>
          <w:sz w:val="28"/>
          <w:szCs w:val="28"/>
        </w:rPr>
        <w:t xml:space="preserve"> </w:t>
      </w:r>
      <w:r w:rsidR="00A24D16" w:rsidRPr="001E1B7A">
        <w:rPr>
          <w:rFonts w:ascii="Times New Roman" w:hAnsi="Times New Roman" w:cs="Times New Roman"/>
          <w:sz w:val="28"/>
          <w:szCs w:val="28"/>
        </w:rPr>
        <w:t xml:space="preserve"> </w:t>
      </w:r>
      <w:r w:rsidR="00232104" w:rsidRPr="001E1B7A">
        <w:rPr>
          <w:rFonts w:ascii="Times New Roman" w:hAnsi="Times New Roman" w:cs="Times New Roman"/>
          <w:sz w:val="28"/>
          <w:szCs w:val="28"/>
        </w:rPr>
        <w:t xml:space="preserve">с указанием уровня риска </w:t>
      </w:r>
      <w:r w:rsidR="00783CCA" w:rsidRPr="001E1B7A">
        <w:rPr>
          <w:rFonts w:ascii="Times New Roman" w:hAnsi="Times New Roman" w:cs="Times New Roman"/>
          <w:sz w:val="28"/>
          <w:szCs w:val="28"/>
        </w:rPr>
        <w:t xml:space="preserve">жестокого обращения с ребенком, </w:t>
      </w:r>
      <w:r w:rsidR="00232104" w:rsidRPr="001E1B7A">
        <w:rPr>
          <w:rFonts w:ascii="Times New Roman" w:hAnsi="Times New Roman" w:cs="Times New Roman"/>
          <w:sz w:val="28"/>
          <w:szCs w:val="28"/>
        </w:rPr>
        <w:t>нарушения прав и законных интересов несовершеннолетнего</w:t>
      </w:r>
      <w:r w:rsidR="00783CCA" w:rsidRPr="001E1B7A">
        <w:rPr>
          <w:rFonts w:ascii="Times New Roman" w:hAnsi="Times New Roman" w:cs="Times New Roman"/>
          <w:sz w:val="28"/>
          <w:szCs w:val="28"/>
        </w:rPr>
        <w:t xml:space="preserve"> законными представителями</w:t>
      </w:r>
      <w:r w:rsidR="00A24D16" w:rsidRPr="001E1B7A">
        <w:rPr>
          <w:rFonts w:ascii="Times New Roman" w:hAnsi="Times New Roman" w:cs="Times New Roman"/>
          <w:sz w:val="28"/>
          <w:szCs w:val="28"/>
        </w:rPr>
        <w:t xml:space="preserve"> </w:t>
      </w:r>
      <w:r w:rsidR="00F4349B" w:rsidRPr="001E1B7A">
        <w:rPr>
          <w:rFonts w:ascii="Times New Roman" w:hAnsi="Times New Roman" w:cs="Times New Roman"/>
          <w:sz w:val="28"/>
          <w:szCs w:val="28"/>
        </w:rPr>
        <w:t xml:space="preserve">в КДНиЗП по месту </w:t>
      </w:r>
      <w:r w:rsidR="003351B8" w:rsidRPr="001E1B7A">
        <w:rPr>
          <w:rFonts w:ascii="Times New Roman" w:hAnsi="Times New Roman" w:cs="Times New Roman"/>
          <w:sz w:val="28"/>
          <w:szCs w:val="28"/>
        </w:rPr>
        <w:t>жительства</w:t>
      </w:r>
      <w:r w:rsidR="00F4349B" w:rsidRPr="001E1B7A">
        <w:rPr>
          <w:rFonts w:ascii="Times New Roman" w:hAnsi="Times New Roman" w:cs="Times New Roman"/>
          <w:sz w:val="28"/>
          <w:szCs w:val="28"/>
        </w:rPr>
        <w:t xml:space="preserve"> несовершеннолетнего в городе Москве для принятия мер по защите прав и законных интересов несовершеннолетнего в пределах полномочий, предусмотренных законодательством Российской Федерации</w:t>
      </w:r>
      <w:r w:rsidR="00AC0D79" w:rsidRPr="001E1B7A">
        <w:rPr>
          <w:rFonts w:ascii="Times New Roman" w:hAnsi="Times New Roman" w:cs="Times New Roman"/>
          <w:sz w:val="28"/>
          <w:szCs w:val="28"/>
        </w:rPr>
        <w:t xml:space="preserve"> и города Москвы</w:t>
      </w:r>
      <w:r w:rsidR="00F4349B" w:rsidRPr="001E1B7A">
        <w:rPr>
          <w:rFonts w:ascii="Times New Roman" w:hAnsi="Times New Roman" w:cs="Times New Roman"/>
          <w:sz w:val="28"/>
          <w:szCs w:val="28"/>
        </w:rPr>
        <w:t>, и информирует об этом Семейный центр</w:t>
      </w:r>
      <w:r w:rsidR="00D4504B" w:rsidRPr="001E1B7A">
        <w:rPr>
          <w:rFonts w:ascii="Times New Roman" w:hAnsi="Times New Roman" w:cs="Times New Roman"/>
          <w:sz w:val="28"/>
          <w:szCs w:val="28"/>
        </w:rPr>
        <w:t xml:space="preserve"> </w:t>
      </w:r>
      <w:r w:rsidR="00CE0747" w:rsidRPr="001E1B7A">
        <w:rPr>
          <w:rFonts w:ascii="Times New Roman" w:hAnsi="Times New Roman" w:cs="Times New Roman"/>
          <w:sz w:val="28"/>
          <w:szCs w:val="28"/>
        </w:rPr>
        <w:t>в соответствии</w:t>
      </w:r>
      <w:r w:rsidR="00D4504B" w:rsidRPr="001E1B7A">
        <w:rPr>
          <w:rFonts w:ascii="Times New Roman" w:hAnsi="Times New Roman" w:cs="Times New Roman"/>
          <w:sz w:val="28"/>
          <w:szCs w:val="28"/>
        </w:rPr>
        <w:t xml:space="preserve"> с территориальным закреплением</w:t>
      </w:r>
      <w:r w:rsidR="0090437F" w:rsidRPr="001E1B7A">
        <w:rPr>
          <w:rStyle w:val="af0"/>
        </w:rPr>
        <w:footnoteReference w:id="5"/>
      </w:r>
      <w:r w:rsidR="00F4349B" w:rsidRPr="001E1B7A">
        <w:rPr>
          <w:rFonts w:ascii="Times New Roman" w:hAnsi="Times New Roman" w:cs="Times New Roman"/>
          <w:sz w:val="28"/>
          <w:szCs w:val="28"/>
        </w:rPr>
        <w:t>.</w:t>
      </w:r>
    </w:p>
    <w:p w14:paraId="0FCEE280" w14:textId="3B2EDF86" w:rsidR="001E4817" w:rsidRPr="001E1B7A" w:rsidRDefault="001E4817" w:rsidP="001E4817">
      <w:pPr>
        <w:pStyle w:val="afa"/>
        <w:ind w:left="0" w:firstLine="851"/>
        <w:jc w:val="both"/>
        <w:rPr>
          <w:sz w:val="28"/>
          <w:szCs w:val="28"/>
        </w:rPr>
      </w:pPr>
      <w:r w:rsidRPr="001E1B7A">
        <w:rPr>
          <w:sz w:val="28"/>
          <w:szCs w:val="28"/>
        </w:rPr>
        <w:t>3.6. В отношении несовершеннолетних, указанных в подпунктах 3 – 1</w:t>
      </w:r>
      <w:r w:rsidR="00B11200" w:rsidRPr="001E1B7A">
        <w:rPr>
          <w:sz w:val="28"/>
          <w:szCs w:val="28"/>
        </w:rPr>
        <w:t>3</w:t>
      </w:r>
      <w:r w:rsidR="008408C4" w:rsidRPr="001E1B7A">
        <w:rPr>
          <w:sz w:val="28"/>
          <w:szCs w:val="28"/>
        </w:rPr>
        <w:t xml:space="preserve"> пункта 2.1</w:t>
      </w:r>
      <w:r w:rsidRPr="001E1B7A">
        <w:rPr>
          <w:sz w:val="28"/>
          <w:szCs w:val="28"/>
        </w:rPr>
        <w:t xml:space="preserve"> настоящего Регламента, являющихся  детьми-сиротами, детьми, оставшимися без попечения родителей, помещенными под надзор в организацию для детей-сирот и детей, оставшихся без попечения родителей, ОСЗН направляет информацию о несовершеннолетнем с приложением информационной справки о несовершеннолетнем в КДНиЗП </w:t>
      </w:r>
      <w:r w:rsidR="00DD10B3" w:rsidRPr="001E1B7A">
        <w:rPr>
          <w:sz w:val="28"/>
          <w:szCs w:val="28"/>
        </w:rPr>
        <w:t xml:space="preserve"> </w:t>
      </w:r>
      <w:r w:rsidRPr="001E1B7A">
        <w:rPr>
          <w:sz w:val="28"/>
          <w:szCs w:val="28"/>
        </w:rPr>
        <w:t xml:space="preserve"> по месту нахождения Центра содействия семейному воспитанию для принятия мер по защите прав и законных интересов несовершеннолетнего в пределах полномочий, предусмотренных законодательством Российской Федерации и города Москвы, и информирует об этом </w:t>
      </w:r>
      <w:r w:rsidR="00C0772B" w:rsidRPr="001E1B7A">
        <w:rPr>
          <w:sz w:val="28"/>
          <w:szCs w:val="28"/>
        </w:rPr>
        <w:t>Центр содействия семейному воспитанию</w:t>
      </w:r>
      <w:r w:rsidRPr="001E1B7A">
        <w:rPr>
          <w:sz w:val="28"/>
          <w:szCs w:val="28"/>
        </w:rPr>
        <w:t>.</w:t>
      </w:r>
    </w:p>
    <w:p w14:paraId="260A4CAC" w14:textId="7319F1AF" w:rsidR="00F4349B" w:rsidRPr="001E1B7A" w:rsidRDefault="001E4817" w:rsidP="001E4817">
      <w:pPr>
        <w:pStyle w:val="afa"/>
        <w:ind w:left="0" w:firstLine="851"/>
        <w:jc w:val="both"/>
        <w:rPr>
          <w:sz w:val="28"/>
          <w:szCs w:val="28"/>
        </w:rPr>
      </w:pPr>
      <w:r w:rsidRPr="001E1B7A">
        <w:rPr>
          <w:sz w:val="28"/>
          <w:szCs w:val="28"/>
        </w:rPr>
        <w:t xml:space="preserve">3.7. </w:t>
      </w:r>
      <w:r w:rsidR="00783CCA" w:rsidRPr="001E1B7A">
        <w:rPr>
          <w:sz w:val="28"/>
          <w:szCs w:val="28"/>
        </w:rPr>
        <w:t>КДНиЗП при</w:t>
      </w:r>
      <w:r w:rsidR="00F4349B" w:rsidRPr="001E1B7A">
        <w:rPr>
          <w:sz w:val="28"/>
          <w:szCs w:val="28"/>
        </w:rPr>
        <w:t xml:space="preserve"> поступлении информации </w:t>
      </w:r>
      <w:r w:rsidR="0033659A" w:rsidRPr="001E1B7A">
        <w:rPr>
          <w:sz w:val="28"/>
          <w:szCs w:val="28"/>
        </w:rPr>
        <w:t>о несовершеннолетних, указанных в пункте 2</w:t>
      </w:r>
      <w:r w:rsidR="00783CCA" w:rsidRPr="001E1B7A">
        <w:rPr>
          <w:sz w:val="28"/>
          <w:szCs w:val="28"/>
        </w:rPr>
        <w:t>.1</w:t>
      </w:r>
      <w:r w:rsidR="0033659A" w:rsidRPr="001E1B7A">
        <w:rPr>
          <w:sz w:val="28"/>
          <w:szCs w:val="28"/>
        </w:rPr>
        <w:t xml:space="preserve"> настоящего Регламента, </w:t>
      </w:r>
      <w:r w:rsidR="0090437F" w:rsidRPr="001E1B7A">
        <w:rPr>
          <w:sz w:val="28"/>
          <w:szCs w:val="28"/>
        </w:rPr>
        <w:t>организуют работу</w:t>
      </w:r>
      <w:r w:rsidR="00F4349B" w:rsidRPr="001E1B7A">
        <w:rPr>
          <w:sz w:val="28"/>
          <w:szCs w:val="28"/>
        </w:rPr>
        <w:t xml:space="preserve"> в порядке и сроки, установленные</w:t>
      </w:r>
      <w:r w:rsidR="0090437F" w:rsidRPr="001E1B7A">
        <w:rPr>
          <w:sz w:val="28"/>
          <w:szCs w:val="28"/>
        </w:rPr>
        <w:t xml:space="preserve"> разделами 4 - </w:t>
      </w:r>
      <w:r w:rsidR="00463A8C" w:rsidRPr="001E1B7A">
        <w:rPr>
          <w:sz w:val="28"/>
          <w:szCs w:val="28"/>
        </w:rPr>
        <w:t>7</w:t>
      </w:r>
      <w:r w:rsidR="00F4349B" w:rsidRPr="001E1B7A">
        <w:rPr>
          <w:sz w:val="28"/>
          <w:szCs w:val="28"/>
        </w:rPr>
        <w:t xml:space="preserve"> </w:t>
      </w:r>
      <w:r w:rsidR="003479FC" w:rsidRPr="001E1B7A">
        <w:rPr>
          <w:sz w:val="28"/>
          <w:szCs w:val="28"/>
        </w:rPr>
        <w:t>настоящ</w:t>
      </w:r>
      <w:r w:rsidR="0090437F" w:rsidRPr="001E1B7A">
        <w:rPr>
          <w:sz w:val="28"/>
          <w:szCs w:val="28"/>
        </w:rPr>
        <w:t>его</w:t>
      </w:r>
      <w:r w:rsidR="003479FC" w:rsidRPr="001E1B7A">
        <w:rPr>
          <w:sz w:val="28"/>
          <w:szCs w:val="28"/>
        </w:rPr>
        <w:t xml:space="preserve"> </w:t>
      </w:r>
      <w:r w:rsidR="00F4349B" w:rsidRPr="001E1B7A">
        <w:rPr>
          <w:sz w:val="28"/>
          <w:szCs w:val="28"/>
        </w:rPr>
        <w:t>Регламент</w:t>
      </w:r>
      <w:r w:rsidR="0090437F" w:rsidRPr="001E1B7A">
        <w:rPr>
          <w:sz w:val="28"/>
          <w:szCs w:val="28"/>
        </w:rPr>
        <w:t>а</w:t>
      </w:r>
      <w:r w:rsidR="003479FC" w:rsidRPr="001E1B7A">
        <w:rPr>
          <w:sz w:val="28"/>
          <w:szCs w:val="28"/>
        </w:rPr>
        <w:t>.</w:t>
      </w:r>
    </w:p>
    <w:p w14:paraId="742C2757" w14:textId="27415B9A" w:rsidR="00635B5D" w:rsidRPr="001E1B7A" w:rsidRDefault="00635B5D" w:rsidP="001E4817">
      <w:pPr>
        <w:ind w:firstLine="851"/>
        <w:rPr>
          <w:rFonts w:ascii="Times New Roman" w:hAnsi="Times New Roman" w:cs="Times New Roman"/>
          <w:sz w:val="28"/>
          <w:szCs w:val="28"/>
        </w:rPr>
      </w:pPr>
      <w:r w:rsidRPr="001E1B7A">
        <w:rPr>
          <w:rFonts w:ascii="Times New Roman" w:hAnsi="Times New Roman" w:cs="Times New Roman"/>
          <w:sz w:val="28"/>
          <w:szCs w:val="28"/>
        </w:rPr>
        <w:t>3</w:t>
      </w:r>
      <w:r w:rsidR="006D4E4A" w:rsidRPr="001E1B7A">
        <w:rPr>
          <w:rFonts w:ascii="Times New Roman" w:hAnsi="Times New Roman" w:cs="Times New Roman"/>
          <w:sz w:val="28"/>
          <w:szCs w:val="28"/>
        </w:rPr>
        <w:t>.</w:t>
      </w:r>
      <w:r w:rsidR="001E4817" w:rsidRPr="001E1B7A">
        <w:rPr>
          <w:rFonts w:ascii="Times New Roman" w:hAnsi="Times New Roman" w:cs="Times New Roman"/>
          <w:sz w:val="28"/>
          <w:szCs w:val="28"/>
        </w:rPr>
        <w:t>8</w:t>
      </w:r>
      <w:r w:rsidRPr="001E1B7A">
        <w:rPr>
          <w:rFonts w:ascii="Times New Roman" w:hAnsi="Times New Roman" w:cs="Times New Roman"/>
          <w:sz w:val="28"/>
          <w:szCs w:val="28"/>
        </w:rPr>
        <w:t xml:space="preserve">. Участники межведомственного взаимодействия принимают участие в </w:t>
      </w:r>
      <w:r w:rsidR="00783CCA" w:rsidRPr="001E1B7A">
        <w:rPr>
          <w:rFonts w:ascii="Times New Roman" w:hAnsi="Times New Roman" w:cs="Times New Roman"/>
          <w:sz w:val="28"/>
          <w:szCs w:val="28"/>
        </w:rPr>
        <w:t>ИПР</w:t>
      </w:r>
      <w:r w:rsidRPr="001E1B7A">
        <w:t xml:space="preserve"> </w:t>
      </w:r>
      <w:r w:rsidRPr="001E1B7A">
        <w:rPr>
          <w:rFonts w:ascii="Times New Roman" w:hAnsi="Times New Roman" w:cs="Times New Roman"/>
          <w:sz w:val="28"/>
          <w:szCs w:val="28"/>
        </w:rPr>
        <w:t>в пределах своей компетенции,</w:t>
      </w:r>
      <w:r w:rsidRPr="001E1B7A">
        <w:t xml:space="preserve"> </w:t>
      </w:r>
      <w:r w:rsidRPr="001E1B7A">
        <w:rPr>
          <w:rFonts w:ascii="Times New Roman" w:hAnsi="Times New Roman" w:cs="Times New Roman"/>
          <w:sz w:val="28"/>
          <w:szCs w:val="28"/>
        </w:rPr>
        <w:t xml:space="preserve">осуществляют иные полномочия, которые предусмотрены законодательством Российской Федерации и законодательством </w:t>
      </w:r>
      <w:r w:rsidR="00C7488F" w:rsidRPr="001E1B7A">
        <w:rPr>
          <w:rFonts w:ascii="Times New Roman" w:hAnsi="Times New Roman" w:cs="Times New Roman"/>
          <w:sz w:val="28"/>
          <w:szCs w:val="28"/>
        </w:rPr>
        <w:t>города Москвы</w:t>
      </w:r>
      <w:r w:rsidRPr="001E1B7A">
        <w:rPr>
          <w:rFonts w:ascii="Times New Roman" w:hAnsi="Times New Roman" w:cs="Times New Roman"/>
          <w:sz w:val="28"/>
          <w:szCs w:val="28"/>
        </w:rPr>
        <w:t>.</w:t>
      </w:r>
    </w:p>
    <w:p w14:paraId="5CEE3209" w14:textId="77777777" w:rsidR="00957857" w:rsidRPr="001E1B7A" w:rsidRDefault="00957857" w:rsidP="00834905">
      <w:pPr>
        <w:ind w:firstLine="851"/>
        <w:rPr>
          <w:rFonts w:ascii="Times New Roman" w:hAnsi="Times New Roman" w:cs="Times New Roman"/>
          <w:sz w:val="28"/>
          <w:szCs w:val="28"/>
        </w:rPr>
      </w:pPr>
    </w:p>
    <w:p w14:paraId="39025FCF" w14:textId="7566F178" w:rsidR="00F4349B" w:rsidRPr="001E1B7A" w:rsidRDefault="00957857" w:rsidP="00CB465D">
      <w:pPr>
        <w:ind w:firstLine="851"/>
        <w:rPr>
          <w:rFonts w:ascii="Times New Roman" w:hAnsi="Times New Roman" w:cs="Times New Roman"/>
          <w:b/>
          <w:sz w:val="28"/>
          <w:szCs w:val="28"/>
        </w:rPr>
      </w:pPr>
      <w:r w:rsidRPr="001E1B7A">
        <w:rPr>
          <w:rFonts w:ascii="Times New Roman" w:hAnsi="Times New Roman" w:cs="Times New Roman"/>
          <w:b/>
          <w:sz w:val="28"/>
          <w:szCs w:val="28"/>
        </w:rPr>
        <w:t xml:space="preserve">Раздел 4. Порядок </w:t>
      </w:r>
      <w:r w:rsidR="00CE0747" w:rsidRPr="001E1B7A">
        <w:rPr>
          <w:rFonts w:ascii="Times New Roman" w:hAnsi="Times New Roman" w:cs="Times New Roman"/>
          <w:b/>
          <w:sz w:val="28"/>
          <w:szCs w:val="28"/>
        </w:rPr>
        <w:t xml:space="preserve">и сроки </w:t>
      </w:r>
      <w:r w:rsidR="00AC0F64" w:rsidRPr="001E1B7A">
        <w:rPr>
          <w:rFonts w:ascii="Times New Roman" w:hAnsi="Times New Roman" w:cs="Times New Roman"/>
          <w:b/>
          <w:sz w:val="28"/>
          <w:szCs w:val="28"/>
        </w:rPr>
        <w:t xml:space="preserve">применения мер профилактического воздействия и (или) </w:t>
      </w:r>
      <w:r w:rsidRPr="001E1B7A">
        <w:rPr>
          <w:rFonts w:ascii="Times New Roman" w:hAnsi="Times New Roman" w:cs="Times New Roman"/>
          <w:b/>
          <w:sz w:val="28"/>
          <w:szCs w:val="28"/>
        </w:rPr>
        <w:t>организации индивидуальной профилактичес</w:t>
      </w:r>
      <w:r w:rsidR="00AC0F64" w:rsidRPr="001E1B7A">
        <w:rPr>
          <w:rFonts w:ascii="Times New Roman" w:hAnsi="Times New Roman" w:cs="Times New Roman"/>
          <w:b/>
          <w:sz w:val="28"/>
          <w:szCs w:val="28"/>
        </w:rPr>
        <w:t xml:space="preserve">кой работы с несовершеннолетним или несовершеннолетним и </w:t>
      </w:r>
      <w:r w:rsidR="008F5914" w:rsidRPr="001E1B7A">
        <w:rPr>
          <w:rFonts w:ascii="Times New Roman" w:hAnsi="Times New Roman" w:cs="Times New Roman"/>
          <w:b/>
          <w:sz w:val="28"/>
          <w:szCs w:val="28"/>
        </w:rPr>
        <w:t xml:space="preserve">его </w:t>
      </w:r>
      <w:r w:rsidR="008F5914" w:rsidRPr="001E1B7A">
        <w:rPr>
          <w:rFonts w:ascii="Times New Roman" w:hAnsi="Times New Roman" w:cs="Times New Roman"/>
          <w:b/>
          <w:sz w:val="28"/>
          <w:szCs w:val="28"/>
        </w:rPr>
        <w:lastRenderedPageBreak/>
        <w:t>законными</w:t>
      </w:r>
      <w:r w:rsidRPr="001E1B7A">
        <w:rPr>
          <w:rFonts w:ascii="Times New Roman" w:hAnsi="Times New Roman" w:cs="Times New Roman"/>
          <w:b/>
          <w:sz w:val="28"/>
          <w:szCs w:val="28"/>
        </w:rPr>
        <w:t xml:space="preserve"> представителями</w:t>
      </w:r>
    </w:p>
    <w:p w14:paraId="2B224831" w14:textId="77777777" w:rsidR="00782350" w:rsidRPr="001E1B7A" w:rsidRDefault="00782350" w:rsidP="00B65BF9">
      <w:pPr>
        <w:ind w:firstLine="851"/>
        <w:rPr>
          <w:rFonts w:ascii="Times New Roman" w:hAnsi="Times New Roman" w:cs="Times New Roman"/>
          <w:sz w:val="28"/>
          <w:szCs w:val="28"/>
        </w:rPr>
      </w:pPr>
    </w:p>
    <w:p w14:paraId="40B03980" w14:textId="7AD2B265" w:rsidR="00A462C2" w:rsidRPr="001E1B7A" w:rsidRDefault="00957857" w:rsidP="008F38F4">
      <w:pPr>
        <w:numPr>
          <w:ilvl w:val="1"/>
          <w:numId w:val="1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КДНиЗП </w:t>
      </w:r>
      <w:r w:rsidR="00CB465D" w:rsidRPr="001E1B7A">
        <w:rPr>
          <w:rFonts w:ascii="Times New Roman" w:hAnsi="Times New Roman" w:cs="Times New Roman"/>
          <w:b/>
          <w:sz w:val="28"/>
          <w:szCs w:val="28"/>
        </w:rPr>
        <w:t>н</w:t>
      </w:r>
      <w:r w:rsidRPr="001E1B7A">
        <w:rPr>
          <w:rFonts w:ascii="Times New Roman" w:hAnsi="Times New Roman" w:cs="Times New Roman"/>
          <w:b/>
          <w:sz w:val="28"/>
          <w:szCs w:val="28"/>
        </w:rPr>
        <w:t xml:space="preserve">е позднее </w:t>
      </w:r>
      <w:r w:rsidR="006C4F8D" w:rsidRPr="001E1B7A">
        <w:rPr>
          <w:rFonts w:ascii="Times New Roman" w:hAnsi="Times New Roman" w:cs="Times New Roman"/>
          <w:b/>
          <w:sz w:val="28"/>
          <w:szCs w:val="28"/>
        </w:rPr>
        <w:t>1</w:t>
      </w:r>
      <w:r w:rsidR="00D46151" w:rsidRPr="001E1B7A">
        <w:rPr>
          <w:rFonts w:ascii="Times New Roman" w:hAnsi="Times New Roman" w:cs="Times New Roman"/>
          <w:b/>
          <w:sz w:val="28"/>
          <w:szCs w:val="28"/>
        </w:rPr>
        <w:t>5</w:t>
      </w:r>
      <w:r w:rsidRPr="001E1B7A">
        <w:rPr>
          <w:rFonts w:ascii="Times New Roman" w:hAnsi="Times New Roman" w:cs="Times New Roman"/>
          <w:b/>
          <w:sz w:val="28"/>
          <w:szCs w:val="28"/>
        </w:rPr>
        <w:t xml:space="preserve"> </w:t>
      </w:r>
      <w:r w:rsidR="00D46151" w:rsidRPr="001E1B7A">
        <w:rPr>
          <w:rFonts w:ascii="Times New Roman" w:hAnsi="Times New Roman" w:cs="Times New Roman"/>
          <w:b/>
          <w:sz w:val="28"/>
          <w:szCs w:val="28"/>
        </w:rPr>
        <w:t>календарных</w:t>
      </w:r>
      <w:r w:rsidRPr="001E1B7A">
        <w:rPr>
          <w:rFonts w:ascii="Times New Roman" w:hAnsi="Times New Roman" w:cs="Times New Roman"/>
          <w:b/>
          <w:sz w:val="28"/>
          <w:szCs w:val="28"/>
        </w:rPr>
        <w:t xml:space="preserve"> </w:t>
      </w:r>
      <w:r w:rsidR="007B3182" w:rsidRPr="001E1B7A">
        <w:rPr>
          <w:rFonts w:ascii="Times New Roman" w:hAnsi="Times New Roman" w:cs="Times New Roman"/>
          <w:b/>
          <w:sz w:val="28"/>
          <w:szCs w:val="28"/>
        </w:rPr>
        <w:t>дней</w:t>
      </w:r>
      <w:r w:rsidR="007B3182" w:rsidRPr="001E1B7A">
        <w:rPr>
          <w:rFonts w:ascii="Times New Roman" w:hAnsi="Times New Roman" w:cs="Times New Roman"/>
          <w:sz w:val="28"/>
          <w:szCs w:val="28"/>
        </w:rPr>
        <w:t xml:space="preserve"> с</w:t>
      </w:r>
      <w:r w:rsidRPr="001E1B7A">
        <w:rPr>
          <w:rFonts w:ascii="Times New Roman" w:hAnsi="Times New Roman" w:cs="Times New Roman"/>
          <w:sz w:val="28"/>
          <w:szCs w:val="28"/>
        </w:rPr>
        <w:t xml:space="preserve"> даты</w:t>
      </w:r>
      <w:r w:rsidR="007B3182" w:rsidRPr="001E1B7A">
        <w:rPr>
          <w:rFonts w:ascii="Times New Roman" w:hAnsi="Times New Roman" w:cs="Times New Roman"/>
          <w:sz w:val="28"/>
          <w:szCs w:val="28"/>
        </w:rPr>
        <w:t xml:space="preserve"> получения информации</w:t>
      </w:r>
      <w:r w:rsidR="00057585" w:rsidRPr="001E1B7A">
        <w:rPr>
          <w:rFonts w:ascii="Times New Roman" w:hAnsi="Times New Roman" w:cs="Times New Roman"/>
          <w:sz w:val="28"/>
          <w:szCs w:val="28"/>
        </w:rPr>
        <w:t xml:space="preserve"> о </w:t>
      </w:r>
      <w:r w:rsidR="0033659A" w:rsidRPr="001E1B7A">
        <w:rPr>
          <w:rFonts w:ascii="Times New Roman" w:hAnsi="Times New Roman" w:cs="Times New Roman"/>
          <w:sz w:val="28"/>
          <w:szCs w:val="28"/>
        </w:rPr>
        <w:t>несовершеннолетних, указанных в п</w:t>
      </w:r>
      <w:r w:rsidR="00CB465D" w:rsidRPr="001E1B7A">
        <w:rPr>
          <w:rFonts w:ascii="Times New Roman" w:hAnsi="Times New Roman" w:cs="Times New Roman"/>
          <w:sz w:val="28"/>
          <w:szCs w:val="28"/>
        </w:rPr>
        <w:t>ункте 2.</w:t>
      </w:r>
      <w:r w:rsidR="00142D35" w:rsidRPr="001E1B7A">
        <w:rPr>
          <w:rFonts w:ascii="Times New Roman" w:hAnsi="Times New Roman" w:cs="Times New Roman"/>
          <w:sz w:val="28"/>
          <w:szCs w:val="28"/>
        </w:rPr>
        <w:t>1</w:t>
      </w:r>
      <w:r w:rsidR="00CB465D" w:rsidRPr="001E1B7A">
        <w:rPr>
          <w:rFonts w:ascii="Times New Roman" w:hAnsi="Times New Roman" w:cs="Times New Roman"/>
          <w:sz w:val="28"/>
          <w:szCs w:val="28"/>
        </w:rPr>
        <w:t xml:space="preserve"> настоящего Регламента</w:t>
      </w:r>
      <w:r w:rsidR="00783CCA" w:rsidRPr="001E1B7A">
        <w:rPr>
          <w:rFonts w:ascii="Times New Roman" w:hAnsi="Times New Roman" w:cs="Times New Roman"/>
          <w:sz w:val="28"/>
          <w:szCs w:val="28"/>
        </w:rPr>
        <w:t>,</w:t>
      </w:r>
      <w:r w:rsidR="003351B8" w:rsidRPr="001E1B7A">
        <w:rPr>
          <w:rFonts w:ascii="Times New Roman" w:hAnsi="Times New Roman" w:cs="Times New Roman"/>
          <w:sz w:val="28"/>
          <w:szCs w:val="28"/>
        </w:rPr>
        <w:t xml:space="preserve"> рассматривает на заседании комиссии материалы</w:t>
      </w:r>
      <w:r w:rsidR="000A75C0" w:rsidRPr="001E1B7A">
        <w:rPr>
          <w:rFonts w:ascii="Times New Roman" w:hAnsi="Times New Roman" w:cs="Times New Roman"/>
          <w:sz w:val="28"/>
          <w:szCs w:val="28"/>
        </w:rPr>
        <w:t xml:space="preserve"> о несовершеннолетнем</w:t>
      </w:r>
      <w:r w:rsidR="003351B8" w:rsidRPr="001E1B7A">
        <w:rPr>
          <w:rFonts w:ascii="Times New Roman" w:hAnsi="Times New Roman" w:cs="Times New Roman"/>
          <w:sz w:val="28"/>
          <w:szCs w:val="28"/>
        </w:rPr>
        <w:t>, поступившие из ОСЗН (п</w:t>
      </w:r>
      <w:r w:rsidR="00783CCA" w:rsidRPr="001E1B7A">
        <w:rPr>
          <w:rFonts w:ascii="Times New Roman" w:hAnsi="Times New Roman" w:cs="Times New Roman"/>
          <w:sz w:val="28"/>
          <w:szCs w:val="28"/>
        </w:rPr>
        <w:t>ункт</w:t>
      </w:r>
      <w:r w:rsidR="003351B8" w:rsidRPr="001E1B7A">
        <w:rPr>
          <w:rFonts w:ascii="Times New Roman" w:hAnsi="Times New Roman" w:cs="Times New Roman"/>
          <w:sz w:val="28"/>
          <w:szCs w:val="28"/>
        </w:rPr>
        <w:t xml:space="preserve"> 3.</w:t>
      </w:r>
      <w:r w:rsidR="00101A69" w:rsidRPr="001E1B7A">
        <w:rPr>
          <w:rFonts w:ascii="Times New Roman" w:hAnsi="Times New Roman" w:cs="Times New Roman"/>
          <w:sz w:val="28"/>
          <w:szCs w:val="28"/>
        </w:rPr>
        <w:t>5</w:t>
      </w:r>
      <w:r w:rsidR="00E259EE" w:rsidRPr="001E1B7A">
        <w:rPr>
          <w:rStyle w:val="af6"/>
          <w:rFonts w:ascii="Times New Roman" w:hAnsi="Times New Roman" w:cs="Times New Roman"/>
          <w:color w:val="auto"/>
          <w:sz w:val="28"/>
          <w:szCs w:val="28"/>
          <w:u w:val="none"/>
        </w:rPr>
        <w:t xml:space="preserve"> </w:t>
      </w:r>
      <w:r w:rsidR="00E259EE" w:rsidRPr="001E1B7A">
        <w:rPr>
          <w:rFonts w:ascii="Times New Roman" w:hAnsi="Times New Roman" w:cs="Times New Roman"/>
          <w:sz w:val="28"/>
          <w:szCs w:val="28"/>
        </w:rPr>
        <w:t>настоящего Регламента</w:t>
      </w:r>
      <w:r w:rsidR="003351B8" w:rsidRPr="001E1B7A">
        <w:rPr>
          <w:rFonts w:ascii="Times New Roman" w:hAnsi="Times New Roman" w:cs="Times New Roman"/>
          <w:sz w:val="28"/>
          <w:szCs w:val="28"/>
        </w:rPr>
        <w:t>)</w:t>
      </w:r>
      <w:r w:rsidR="008C6315" w:rsidRPr="001E1B7A">
        <w:rPr>
          <w:rFonts w:ascii="Times New Roman" w:hAnsi="Times New Roman" w:cs="Times New Roman"/>
          <w:sz w:val="28"/>
          <w:szCs w:val="28"/>
        </w:rPr>
        <w:t>.</w:t>
      </w:r>
      <w:r w:rsidR="00784884" w:rsidRPr="001E1B7A">
        <w:rPr>
          <w:rFonts w:ascii="Times New Roman" w:hAnsi="Times New Roman" w:cs="Times New Roman"/>
          <w:sz w:val="28"/>
          <w:szCs w:val="28"/>
        </w:rPr>
        <w:t xml:space="preserve"> </w:t>
      </w:r>
      <w:bookmarkStart w:id="8" w:name="sub_1650"/>
      <w:bookmarkEnd w:id="8"/>
    </w:p>
    <w:p w14:paraId="393C5230" w14:textId="11ABBB12" w:rsidR="003D6B16" w:rsidRPr="001E1B7A" w:rsidRDefault="00A462C2" w:rsidP="008F38F4">
      <w:pPr>
        <w:pStyle w:val="afa"/>
        <w:numPr>
          <w:ilvl w:val="1"/>
          <w:numId w:val="11"/>
        </w:numPr>
        <w:ind w:left="0" w:firstLine="851"/>
        <w:jc w:val="both"/>
        <w:rPr>
          <w:sz w:val="28"/>
          <w:szCs w:val="28"/>
        </w:rPr>
      </w:pPr>
      <w:r w:rsidRPr="001E1B7A">
        <w:rPr>
          <w:sz w:val="28"/>
          <w:szCs w:val="28"/>
        </w:rPr>
        <w:t xml:space="preserve">В случае наличия в заключении по результатам первичной социальной диагностики семьи </w:t>
      </w:r>
      <w:r w:rsidRPr="001E1B7A">
        <w:rPr>
          <w:b/>
          <w:sz w:val="28"/>
          <w:szCs w:val="28"/>
        </w:rPr>
        <w:t>низкого риска</w:t>
      </w:r>
      <w:r w:rsidR="008F38F4" w:rsidRPr="001E1B7A">
        <w:rPr>
          <w:b/>
          <w:sz w:val="28"/>
          <w:szCs w:val="28"/>
        </w:rPr>
        <w:t xml:space="preserve"> жестокого обращения с ребенком,</w:t>
      </w:r>
      <w:r w:rsidRPr="001E1B7A">
        <w:rPr>
          <w:b/>
          <w:sz w:val="28"/>
          <w:szCs w:val="28"/>
        </w:rPr>
        <w:t xml:space="preserve"> </w:t>
      </w:r>
      <w:r w:rsidRPr="001E1B7A">
        <w:rPr>
          <w:sz w:val="28"/>
          <w:szCs w:val="28"/>
        </w:rPr>
        <w:t>нарушения прав и законных интересов несовершеннолетнего законными представителями</w:t>
      </w:r>
      <w:r w:rsidR="003E0000" w:rsidRPr="001E1B7A">
        <w:rPr>
          <w:sz w:val="28"/>
          <w:szCs w:val="28"/>
        </w:rPr>
        <w:t xml:space="preserve"> </w:t>
      </w:r>
      <w:r w:rsidR="003E0000" w:rsidRPr="001E1B7A">
        <w:rPr>
          <w:b/>
          <w:sz w:val="28"/>
          <w:szCs w:val="28"/>
        </w:rPr>
        <w:t>и при наличии</w:t>
      </w:r>
      <w:r w:rsidR="003E0000" w:rsidRPr="001E1B7A">
        <w:rPr>
          <w:b/>
        </w:rPr>
        <w:t xml:space="preserve"> </w:t>
      </w:r>
      <w:r w:rsidR="003E0000" w:rsidRPr="001E1B7A">
        <w:rPr>
          <w:rFonts w:ascii="Times New Roman CYR" w:hAnsi="Times New Roman CYR" w:cs="Times New Roman CYR"/>
          <w:b/>
          <w:sz w:val="28"/>
          <w:szCs w:val="28"/>
        </w:rPr>
        <w:t>положительных сведений</w:t>
      </w:r>
      <w:r w:rsidR="003E0000" w:rsidRPr="001E1B7A">
        <w:rPr>
          <w:rFonts w:ascii="Times New Roman CYR" w:hAnsi="Times New Roman CYR" w:cs="Times New Roman CYR"/>
          <w:sz w:val="28"/>
          <w:szCs w:val="28"/>
        </w:rPr>
        <w:t xml:space="preserve"> о личности и поведении несовершеннолетнего</w:t>
      </w:r>
      <w:r w:rsidR="008F38F4" w:rsidRPr="001E1B7A">
        <w:rPr>
          <w:rFonts w:ascii="Times New Roman CYR" w:hAnsi="Times New Roman CYR" w:cs="Times New Roman CYR"/>
          <w:sz w:val="28"/>
          <w:szCs w:val="28"/>
        </w:rPr>
        <w:t>,</w:t>
      </w:r>
      <w:r w:rsidR="008F38F4" w:rsidRPr="001E1B7A">
        <w:t xml:space="preserve"> </w:t>
      </w:r>
      <w:r w:rsidR="008F38F4" w:rsidRPr="001E1B7A">
        <w:rPr>
          <w:rFonts w:ascii="Times New Roman CYR" w:hAnsi="Times New Roman CYR" w:cs="Times New Roman CYR"/>
          <w:sz w:val="28"/>
          <w:szCs w:val="28"/>
        </w:rPr>
        <w:t xml:space="preserve">с учетом  мотивов, характера и тяжести совершенного правонарушения </w:t>
      </w:r>
      <w:r w:rsidR="003E0000" w:rsidRPr="001E1B7A">
        <w:rPr>
          <w:rFonts w:ascii="Times New Roman CYR" w:hAnsi="Times New Roman CYR" w:cs="Times New Roman CYR"/>
          <w:sz w:val="28"/>
          <w:szCs w:val="28"/>
        </w:rPr>
        <w:t>(</w:t>
      </w:r>
      <w:r w:rsidR="008F38F4" w:rsidRPr="001E1B7A">
        <w:rPr>
          <w:rFonts w:ascii="Times New Roman CYR" w:hAnsi="Times New Roman CYR" w:cs="Times New Roman CYR"/>
          <w:sz w:val="28"/>
          <w:szCs w:val="28"/>
        </w:rPr>
        <w:t xml:space="preserve">административное </w:t>
      </w:r>
      <w:r w:rsidR="003E0000" w:rsidRPr="001E1B7A">
        <w:rPr>
          <w:rFonts w:ascii="Times New Roman CYR" w:hAnsi="Times New Roman CYR" w:cs="Times New Roman CYR"/>
          <w:sz w:val="28"/>
          <w:szCs w:val="28"/>
        </w:rPr>
        <w:t xml:space="preserve">правонарушение совершено впервые) </w:t>
      </w:r>
      <w:r w:rsidRPr="001E1B7A">
        <w:rPr>
          <w:sz w:val="28"/>
          <w:szCs w:val="28"/>
        </w:rPr>
        <w:t>КДНиЗП принимает</w:t>
      </w:r>
      <w:r w:rsidR="003E0000" w:rsidRPr="001E1B7A">
        <w:rPr>
          <w:sz w:val="28"/>
          <w:szCs w:val="28"/>
        </w:rPr>
        <w:t xml:space="preserve"> </w:t>
      </w:r>
      <w:r w:rsidR="003E0000" w:rsidRPr="001E1B7A">
        <w:rPr>
          <w:b/>
          <w:sz w:val="28"/>
          <w:szCs w:val="28"/>
        </w:rPr>
        <w:t>п</w:t>
      </w:r>
      <w:r w:rsidR="003D6B16" w:rsidRPr="001E1B7A">
        <w:rPr>
          <w:b/>
          <w:sz w:val="28"/>
          <w:szCs w:val="28"/>
        </w:rPr>
        <w:t>остановление о</w:t>
      </w:r>
      <w:r w:rsidRPr="001E1B7A">
        <w:rPr>
          <w:b/>
          <w:sz w:val="28"/>
          <w:szCs w:val="28"/>
        </w:rPr>
        <w:t xml:space="preserve"> применении мер профилактического воздействия в отношении несовершеннолетнего без организации ИПР</w:t>
      </w:r>
      <w:r w:rsidRPr="001E1B7A">
        <w:rPr>
          <w:sz w:val="28"/>
          <w:szCs w:val="28"/>
        </w:rPr>
        <w:t xml:space="preserve"> (правовое просвещение и правовое информирование, профилактическая беседа, объявление официального предостережения (предостережения) о недопустимости действий, создающих условия для совершения правонарушений, либо недопустимости продолжения антиобщественного поведения, профилактический учет и пр.)</w:t>
      </w:r>
      <w:r w:rsidR="00820AA5" w:rsidRPr="001E1B7A">
        <w:rPr>
          <w:sz w:val="28"/>
          <w:szCs w:val="28"/>
        </w:rPr>
        <w:t>.</w:t>
      </w:r>
      <w:r w:rsidRPr="001E1B7A">
        <w:rPr>
          <w:sz w:val="28"/>
          <w:szCs w:val="28"/>
        </w:rPr>
        <w:t xml:space="preserve"> </w:t>
      </w:r>
    </w:p>
    <w:p w14:paraId="7456208E" w14:textId="0238527A" w:rsidR="006F0ED4" w:rsidRPr="001E1B7A" w:rsidRDefault="003E0000" w:rsidP="008F38F4">
      <w:pPr>
        <w:pStyle w:val="afa"/>
        <w:numPr>
          <w:ilvl w:val="1"/>
          <w:numId w:val="11"/>
        </w:numPr>
        <w:ind w:left="0" w:firstLine="851"/>
        <w:jc w:val="both"/>
        <w:rPr>
          <w:b/>
          <w:sz w:val="28"/>
          <w:szCs w:val="28"/>
        </w:rPr>
      </w:pPr>
      <w:r w:rsidRPr="001E1B7A">
        <w:rPr>
          <w:sz w:val="28"/>
          <w:szCs w:val="28"/>
        </w:rPr>
        <w:t>В случае наличия в заключении по результатам первичной социальной диагностики семьи</w:t>
      </w:r>
      <w:r w:rsidRPr="001E1B7A">
        <w:rPr>
          <w:b/>
          <w:sz w:val="28"/>
          <w:szCs w:val="28"/>
        </w:rPr>
        <w:t xml:space="preserve"> низкого </w:t>
      </w:r>
      <w:r w:rsidR="008F38F4" w:rsidRPr="001E1B7A">
        <w:rPr>
          <w:b/>
          <w:sz w:val="28"/>
          <w:szCs w:val="28"/>
        </w:rPr>
        <w:t xml:space="preserve">риска жестокого обращения с ребенком, </w:t>
      </w:r>
      <w:r w:rsidRPr="001E1B7A">
        <w:rPr>
          <w:sz w:val="28"/>
          <w:szCs w:val="28"/>
        </w:rPr>
        <w:t xml:space="preserve">нарушения прав и законных интересов несовершеннолетнего законными представителями </w:t>
      </w:r>
      <w:r w:rsidRPr="001E1B7A">
        <w:rPr>
          <w:b/>
          <w:sz w:val="28"/>
          <w:szCs w:val="28"/>
        </w:rPr>
        <w:t xml:space="preserve">и при </w:t>
      </w:r>
      <w:r w:rsidR="00820AA5" w:rsidRPr="001E1B7A">
        <w:rPr>
          <w:b/>
          <w:sz w:val="28"/>
          <w:szCs w:val="28"/>
        </w:rPr>
        <w:t>наличии негативных</w:t>
      </w:r>
      <w:r w:rsidR="00A462C2" w:rsidRPr="001E1B7A">
        <w:rPr>
          <w:b/>
          <w:sz w:val="28"/>
          <w:szCs w:val="28"/>
        </w:rPr>
        <w:t xml:space="preserve"> сведени</w:t>
      </w:r>
      <w:r w:rsidR="003D6B16" w:rsidRPr="001E1B7A">
        <w:rPr>
          <w:b/>
          <w:sz w:val="28"/>
          <w:szCs w:val="28"/>
        </w:rPr>
        <w:t>й</w:t>
      </w:r>
      <w:r w:rsidR="00A462C2" w:rsidRPr="001E1B7A">
        <w:rPr>
          <w:b/>
          <w:sz w:val="28"/>
          <w:szCs w:val="28"/>
        </w:rPr>
        <w:t xml:space="preserve"> о личности и поведении</w:t>
      </w:r>
      <w:r w:rsidR="00A462C2" w:rsidRPr="001E1B7A">
        <w:rPr>
          <w:sz w:val="28"/>
          <w:szCs w:val="28"/>
        </w:rPr>
        <w:t xml:space="preserve"> несовершеннолетнего</w:t>
      </w:r>
      <w:r w:rsidR="008F38F4" w:rsidRPr="001E1B7A">
        <w:rPr>
          <w:sz w:val="28"/>
          <w:szCs w:val="28"/>
        </w:rPr>
        <w:t>,</w:t>
      </w:r>
      <w:r w:rsidR="008F38F4" w:rsidRPr="001E1B7A">
        <w:t xml:space="preserve"> </w:t>
      </w:r>
      <w:r w:rsidR="008F38F4" w:rsidRPr="001E1B7A">
        <w:rPr>
          <w:sz w:val="28"/>
          <w:szCs w:val="28"/>
        </w:rPr>
        <w:t>с учетом мотивов, характера и тяжести совершенного правонарушения</w:t>
      </w:r>
      <w:r w:rsidR="00A462C2" w:rsidRPr="001E1B7A">
        <w:rPr>
          <w:sz w:val="28"/>
          <w:szCs w:val="28"/>
        </w:rPr>
        <w:t xml:space="preserve"> (</w:t>
      </w:r>
      <w:r w:rsidR="008F38F4" w:rsidRPr="001E1B7A">
        <w:rPr>
          <w:sz w:val="28"/>
          <w:szCs w:val="28"/>
        </w:rPr>
        <w:t xml:space="preserve">административное </w:t>
      </w:r>
      <w:r w:rsidR="00A462C2" w:rsidRPr="001E1B7A">
        <w:rPr>
          <w:sz w:val="28"/>
          <w:szCs w:val="28"/>
        </w:rPr>
        <w:t>прав</w:t>
      </w:r>
      <w:r w:rsidR="003D6B16" w:rsidRPr="001E1B7A">
        <w:rPr>
          <w:sz w:val="28"/>
          <w:szCs w:val="28"/>
        </w:rPr>
        <w:t>онарушение совершено повторно)</w:t>
      </w:r>
      <w:r w:rsidR="00820AA5" w:rsidRPr="001E1B7A">
        <w:rPr>
          <w:sz w:val="28"/>
          <w:szCs w:val="28"/>
        </w:rPr>
        <w:t xml:space="preserve"> КДНиЗП принимает </w:t>
      </w:r>
      <w:r w:rsidR="00820AA5" w:rsidRPr="001E1B7A">
        <w:rPr>
          <w:b/>
          <w:sz w:val="28"/>
          <w:szCs w:val="28"/>
        </w:rPr>
        <w:t xml:space="preserve">постановление </w:t>
      </w:r>
      <w:r w:rsidR="008F38F4" w:rsidRPr="001E1B7A">
        <w:rPr>
          <w:b/>
          <w:sz w:val="28"/>
          <w:szCs w:val="28"/>
        </w:rPr>
        <w:t xml:space="preserve">об </w:t>
      </w:r>
      <w:r w:rsidR="00820AA5" w:rsidRPr="001E1B7A">
        <w:rPr>
          <w:b/>
          <w:sz w:val="28"/>
          <w:szCs w:val="28"/>
        </w:rPr>
        <w:t>организации ИПР с несовершеннолетним.</w:t>
      </w:r>
    </w:p>
    <w:p w14:paraId="272BE58B" w14:textId="405873AE" w:rsidR="001B277B" w:rsidRPr="001E1B7A" w:rsidRDefault="00496029" w:rsidP="008F38F4">
      <w:pPr>
        <w:pStyle w:val="afa"/>
        <w:numPr>
          <w:ilvl w:val="1"/>
          <w:numId w:val="11"/>
        </w:numPr>
        <w:ind w:left="0" w:firstLine="851"/>
        <w:jc w:val="both"/>
        <w:rPr>
          <w:b/>
          <w:sz w:val="28"/>
          <w:szCs w:val="28"/>
        </w:rPr>
      </w:pPr>
      <w:bookmarkStart w:id="9" w:name="sub_1651"/>
      <w:bookmarkEnd w:id="9"/>
      <w:r w:rsidRPr="001E1B7A">
        <w:rPr>
          <w:sz w:val="28"/>
          <w:szCs w:val="28"/>
        </w:rPr>
        <w:t>В</w:t>
      </w:r>
      <w:r w:rsidR="001B277B" w:rsidRPr="001E1B7A">
        <w:rPr>
          <w:sz w:val="28"/>
          <w:szCs w:val="28"/>
        </w:rPr>
        <w:t xml:space="preserve"> случае наличия в заключении по результатам первичной социальной диагностики семьи</w:t>
      </w:r>
      <w:r w:rsidR="001B277B" w:rsidRPr="001E1B7A">
        <w:rPr>
          <w:b/>
          <w:sz w:val="28"/>
          <w:szCs w:val="28"/>
        </w:rPr>
        <w:t xml:space="preserve"> </w:t>
      </w:r>
      <w:r w:rsidR="00717311" w:rsidRPr="001E1B7A">
        <w:rPr>
          <w:b/>
          <w:sz w:val="28"/>
          <w:szCs w:val="28"/>
        </w:rPr>
        <w:t>среднего</w:t>
      </w:r>
      <w:r w:rsidR="001B277B" w:rsidRPr="001E1B7A">
        <w:rPr>
          <w:b/>
          <w:sz w:val="28"/>
          <w:szCs w:val="28"/>
        </w:rPr>
        <w:t xml:space="preserve"> или высокого риска</w:t>
      </w:r>
      <w:r w:rsidR="008F38F4" w:rsidRPr="001E1B7A">
        <w:rPr>
          <w:b/>
          <w:sz w:val="28"/>
          <w:szCs w:val="28"/>
        </w:rPr>
        <w:t xml:space="preserve"> жестокого обращения с ребенком,</w:t>
      </w:r>
      <w:r w:rsidR="001B277B" w:rsidRPr="001E1B7A">
        <w:rPr>
          <w:b/>
          <w:sz w:val="28"/>
          <w:szCs w:val="28"/>
        </w:rPr>
        <w:t xml:space="preserve"> </w:t>
      </w:r>
      <w:r w:rsidR="001B277B" w:rsidRPr="001E1B7A">
        <w:rPr>
          <w:sz w:val="28"/>
          <w:szCs w:val="28"/>
        </w:rPr>
        <w:t xml:space="preserve">нарушения прав и законных интересов </w:t>
      </w:r>
      <w:r w:rsidR="00C34F3B" w:rsidRPr="001E1B7A">
        <w:rPr>
          <w:sz w:val="28"/>
          <w:szCs w:val="28"/>
        </w:rPr>
        <w:t>несовершеннолетнего законными</w:t>
      </w:r>
      <w:r w:rsidR="001B277B" w:rsidRPr="001E1B7A">
        <w:rPr>
          <w:sz w:val="28"/>
          <w:szCs w:val="28"/>
        </w:rPr>
        <w:t xml:space="preserve"> представ</w:t>
      </w:r>
      <w:r w:rsidR="008F38F4" w:rsidRPr="001E1B7A">
        <w:rPr>
          <w:sz w:val="28"/>
          <w:szCs w:val="28"/>
        </w:rPr>
        <w:t>ителями</w:t>
      </w:r>
      <w:r w:rsidR="001B277B" w:rsidRPr="001E1B7A">
        <w:rPr>
          <w:b/>
          <w:sz w:val="28"/>
          <w:szCs w:val="28"/>
        </w:rPr>
        <w:t xml:space="preserve"> </w:t>
      </w:r>
      <w:r w:rsidR="003D6B16" w:rsidRPr="001E1B7A">
        <w:rPr>
          <w:sz w:val="28"/>
          <w:szCs w:val="28"/>
        </w:rPr>
        <w:t xml:space="preserve">КДНиЗП </w:t>
      </w:r>
      <w:r w:rsidR="001B277B" w:rsidRPr="001E1B7A">
        <w:rPr>
          <w:sz w:val="28"/>
          <w:szCs w:val="28"/>
        </w:rPr>
        <w:t>принимает</w:t>
      </w:r>
      <w:r w:rsidR="001B277B" w:rsidRPr="001E1B7A">
        <w:rPr>
          <w:b/>
          <w:sz w:val="28"/>
          <w:szCs w:val="28"/>
        </w:rPr>
        <w:t xml:space="preserve"> </w:t>
      </w:r>
      <w:r w:rsidR="00CD07BE" w:rsidRPr="001E1B7A">
        <w:rPr>
          <w:b/>
          <w:sz w:val="28"/>
          <w:szCs w:val="28"/>
        </w:rPr>
        <w:t xml:space="preserve">постановление об </w:t>
      </w:r>
      <w:r w:rsidR="001B277B" w:rsidRPr="001E1B7A">
        <w:rPr>
          <w:b/>
          <w:sz w:val="28"/>
          <w:szCs w:val="28"/>
        </w:rPr>
        <w:t xml:space="preserve">организации </w:t>
      </w:r>
      <w:r w:rsidR="003D6B16" w:rsidRPr="001E1B7A">
        <w:rPr>
          <w:b/>
          <w:sz w:val="28"/>
          <w:szCs w:val="28"/>
        </w:rPr>
        <w:t xml:space="preserve">ИПР </w:t>
      </w:r>
      <w:r w:rsidR="001B277B" w:rsidRPr="001E1B7A">
        <w:rPr>
          <w:b/>
          <w:sz w:val="28"/>
          <w:szCs w:val="28"/>
        </w:rPr>
        <w:t xml:space="preserve">с несовершеннолетним и </w:t>
      </w:r>
      <w:r w:rsidR="00CD07BE" w:rsidRPr="001E1B7A">
        <w:rPr>
          <w:b/>
          <w:sz w:val="28"/>
          <w:szCs w:val="28"/>
        </w:rPr>
        <w:t>его законными</w:t>
      </w:r>
      <w:r w:rsidR="001B277B" w:rsidRPr="001E1B7A">
        <w:rPr>
          <w:b/>
          <w:sz w:val="28"/>
          <w:szCs w:val="28"/>
        </w:rPr>
        <w:t xml:space="preserve"> представителями.</w:t>
      </w:r>
    </w:p>
    <w:p w14:paraId="5733A712" w14:textId="5F91E98C" w:rsidR="003D6B16" w:rsidRPr="001E1B7A" w:rsidRDefault="003D6B16" w:rsidP="00235D6B">
      <w:pPr>
        <w:pStyle w:val="afa"/>
        <w:numPr>
          <w:ilvl w:val="1"/>
          <w:numId w:val="11"/>
        </w:numPr>
        <w:ind w:left="0" w:firstLine="851"/>
        <w:jc w:val="both"/>
        <w:rPr>
          <w:sz w:val="28"/>
          <w:szCs w:val="28"/>
        </w:rPr>
      </w:pPr>
      <w:r w:rsidRPr="001E1B7A">
        <w:rPr>
          <w:sz w:val="28"/>
          <w:szCs w:val="28"/>
        </w:rPr>
        <w:t>В случае принятия постановления об организации ИПР с несовершеннолетним или с несовершеннолетним и его</w:t>
      </w:r>
      <w:r w:rsidR="00C04E90" w:rsidRPr="001E1B7A">
        <w:rPr>
          <w:sz w:val="28"/>
          <w:szCs w:val="28"/>
        </w:rPr>
        <w:t xml:space="preserve"> </w:t>
      </w:r>
      <w:r w:rsidRPr="001E1B7A">
        <w:rPr>
          <w:sz w:val="28"/>
          <w:szCs w:val="28"/>
        </w:rPr>
        <w:t>законными представителями</w:t>
      </w:r>
      <w:r w:rsidR="00AD4F4A" w:rsidRPr="001E1B7A">
        <w:rPr>
          <w:sz w:val="28"/>
          <w:szCs w:val="28"/>
        </w:rPr>
        <w:t>,</w:t>
      </w:r>
      <w:r w:rsidRPr="001E1B7A">
        <w:rPr>
          <w:sz w:val="28"/>
          <w:szCs w:val="28"/>
        </w:rPr>
        <w:t xml:space="preserve"> </w:t>
      </w:r>
      <w:r w:rsidR="00474AFA" w:rsidRPr="001E1B7A">
        <w:rPr>
          <w:sz w:val="28"/>
          <w:szCs w:val="28"/>
        </w:rPr>
        <w:t xml:space="preserve">КДНиЗП </w:t>
      </w:r>
      <w:r w:rsidRPr="001E1B7A">
        <w:rPr>
          <w:sz w:val="28"/>
          <w:szCs w:val="28"/>
        </w:rPr>
        <w:t xml:space="preserve">поручает Семейному центру по месту жительства </w:t>
      </w:r>
      <w:r w:rsidR="00CD07BE" w:rsidRPr="001E1B7A">
        <w:rPr>
          <w:sz w:val="28"/>
          <w:szCs w:val="28"/>
        </w:rPr>
        <w:t>(с учетом территориального закрепления)</w:t>
      </w:r>
      <w:r w:rsidR="00CD07BE" w:rsidRPr="001E1B7A">
        <w:rPr>
          <w:rStyle w:val="af0"/>
        </w:rPr>
        <w:footnoteReference w:id="6"/>
      </w:r>
      <w:r w:rsidR="00CD07BE" w:rsidRPr="001E1B7A">
        <w:rPr>
          <w:sz w:val="28"/>
          <w:szCs w:val="28"/>
        </w:rPr>
        <w:t xml:space="preserve"> </w:t>
      </w:r>
      <w:r w:rsidRPr="001E1B7A">
        <w:rPr>
          <w:sz w:val="28"/>
          <w:szCs w:val="28"/>
        </w:rPr>
        <w:t>или по месту нахождения несовершеннолетнего</w:t>
      </w:r>
      <w:r w:rsidR="005A2424" w:rsidRPr="001E1B7A">
        <w:rPr>
          <w:sz w:val="28"/>
          <w:szCs w:val="28"/>
        </w:rPr>
        <w:t xml:space="preserve"> </w:t>
      </w:r>
      <w:r w:rsidR="00F07E18" w:rsidRPr="001E1B7A">
        <w:rPr>
          <w:sz w:val="28"/>
          <w:szCs w:val="28"/>
        </w:rPr>
        <w:t xml:space="preserve">разработать </w:t>
      </w:r>
      <w:r w:rsidR="00AD4F4A" w:rsidRPr="001E1B7A">
        <w:rPr>
          <w:b/>
          <w:sz w:val="28"/>
          <w:szCs w:val="28"/>
        </w:rPr>
        <w:t>не позднее</w:t>
      </w:r>
      <w:r w:rsidR="00AD4F4A" w:rsidRPr="001E1B7A">
        <w:rPr>
          <w:sz w:val="28"/>
          <w:szCs w:val="28"/>
        </w:rPr>
        <w:t xml:space="preserve"> </w:t>
      </w:r>
      <w:r w:rsidR="00AD4F4A" w:rsidRPr="001E1B7A">
        <w:rPr>
          <w:b/>
          <w:sz w:val="28"/>
          <w:szCs w:val="28"/>
        </w:rPr>
        <w:t>15 календарных дней</w:t>
      </w:r>
      <w:r w:rsidR="00AD4F4A" w:rsidRPr="001E1B7A">
        <w:rPr>
          <w:sz w:val="28"/>
          <w:szCs w:val="28"/>
        </w:rPr>
        <w:t xml:space="preserve"> </w:t>
      </w:r>
      <w:r w:rsidRPr="001E1B7A">
        <w:rPr>
          <w:sz w:val="28"/>
          <w:szCs w:val="28"/>
        </w:rPr>
        <w:t xml:space="preserve">план </w:t>
      </w:r>
      <w:r w:rsidRPr="001E1B7A">
        <w:rPr>
          <w:sz w:val="28"/>
          <w:szCs w:val="28"/>
        </w:rPr>
        <w:lastRenderedPageBreak/>
        <w:t>ИПР</w:t>
      </w:r>
      <w:r w:rsidR="00205D58" w:rsidRPr="001E1B7A">
        <w:rPr>
          <w:rStyle w:val="af0"/>
        </w:rPr>
        <w:footnoteReference w:id="7"/>
      </w:r>
      <w:r w:rsidRPr="001E1B7A">
        <w:rPr>
          <w:sz w:val="28"/>
          <w:szCs w:val="28"/>
        </w:rPr>
        <w:t xml:space="preserve"> (приложение 2 к настоящему Регламенту)</w:t>
      </w:r>
      <w:r w:rsidR="005A2424" w:rsidRPr="001E1B7A">
        <w:t xml:space="preserve"> </w:t>
      </w:r>
      <w:r w:rsidR="005A2424" w:rsidRPr="001E1B7A">
        <w:rPr>
          <w:sz w:val="28"/>
          <w:szCs w:val="28"/>
        </w:rPr>
        <w:t>с учетом положений разделов 5 и 6 настоящего Регламента</w:t>
      </w:r>
      <w:r w:rsidRPr="001E1B7A">
        <w:rPr>
          <w:sz w:val="28"/>
          <w:szCs w:val="28"/>
        </w:rPr>
        <w:t>.</w:t>
      </w:r>
    </w:p>
    <w:p w14:paraId="75F1965A" w14:textId="46D1C172" w:rsidR="007B3182" w:rsidRPr="001E1B7A" w:rsidRDefault="00CE37E1" w:rsidP="00235D6B">
      <w:pPr>
        <w:pStyle w:val="afa"/>
        <w:numPr>
          <w:ilvl w:val="1"/>
          <w:numId w:val="11"/>
        </w:numPr>
        <w:ind w:left="0" w:firstLine="851"/>
        <w:jc w:val="both"/>
        <w:rPr>
          <w:sz w:val="28"/>
          <w:szCs w:val="28"/>
        </w:rPr>
      </w:pPr>
      <w:bookmarkStart w:id="10" w:name="sub_1656"/>
      <w:bookmarkEnd w:id="10"/>
      <w:r w:rsidRPr="001E1B7A">
        <w:rPr>
          <w:sz w:val="28"/>
          <w:szCs w:val="28"/>
        </w:rPr>
        <w:t>КДН</w:t>
      </w:r>
      <w:r w:rsidR="005A2424" w:rsidRPr="001E1B7A">
        <w:rPr>
          <w:sz w:val="28"/>
          <w:szCs w:val="28"/>
        </w:rPr>
        <w:t>иЗП п</w:t>
      </w:r>
      <w:r w:rsidR="00CB465D" w:rsidRPr="001E1B7A">
        <w:rPr>
          <w:sz w:val="28"/>
          <w:szCs w:val="28"/>
        </w:rPr>
        <w:t>оручает иным</w:t>
      </w:r>
      <w:r w:rsidR="00834905" w:rsidRPr="001E1B7A">
        <w:rPr>
          <w:sz w:val="28"/>
          <w:szCs w:val="28"/>
        </w:rPr>
        <w:t xml:space="preserve"> участник</w:t>
      </w:r>
      <w:r w:rsidR="00CB465D" w:rsidRPr="001E1B7A">
        <w:rPr>
          <w:sz w:val="28"/>
          <w:szCs w:val="28"/>
        </w:rPr>
        <w:t>ам</w:t>
      </w:r>
      <w:r w:rsidR="00834905" w:rsidRPr="001E1B7A">
        <w:rPr>
          <w:sz w:val="28"/>
          <w:szCs w:val="28"/>
        </w:rPr>
        <w:t xml:space="preserve"> межведомственного взаимодействия</w:t>
      </w:r>
      <w:r w:rsidR="005E662A" w:rsidRPr="001E1B7A">
        <w:t xml:space="preserve"> </w:t>
      </w:r>
      <w:r w:rsidR="004B5DC6" w:rsidRPr="001E1B7A">
        <w:rPr>
          <w:b/>
          <w:strike/>
          <w:sz w:val="28"/>
          <w:szCs w:val="28"/>
        </w:rPr>
        <w:t xml:space="preserve"> </w:t>
      </w:r>
      <w:r w:rsidR="00DA346F" w:rsidRPr="001E1B7A">
        <w:rPr>
          <w:sz w:val="28"/>
          <w:szCs w:val="28"/>
        </w:rPr>
        <w:t xml:space="preserve"> </w:t>
      </w:r>
      <w:r w:rsidR="00235D6B" w:rsidRPr="001E1B7A">
        <w:rPr>
          <w:b/>
          <w:sz w:val="28"/>
          <w:szCs w:val="28"/>
        </w:rPr>
        <w:t xml:space="preserve">не позднее 10 календарных дней </w:t>
      </w:r>
      <w:r w:rsidR="0015474E" w:rsidRPr="001E1B7A">
        <w:rPr>
          <w:sz w:val="28"/>
          <w:szCs w:val="28"/>
        </w:rPr>
        <w:t>направить</w:t>
      </w:r>
      <w:r w:rsidR="005E662A" w:rsidRPr="001E1B7A">
        <w:rPr>
          <w:sz w:val="28"/>
          <w:szCs w:val="28"/>
        </w:rPr>
        <w:t xml:space="preserve"> </w:t>
      </w:r>
      <w:r w:rsidR="0015474E" w:rsidRPr="001E1B7A">
        <w:rPr>
          <w:sz w:val="28"/>
          <w:szCs w:val="28"/>
        </w:rPr>
        <w:t xml:space="preserve">в </w:t>
      </w:r>
      <w:r w:rsidR="005E662A" w:rsidRPr="001E1B7A">
        <w:rPr>
          <w:sz w:val="28"/>
          <w:szCs w:val="28"/>
        </w:rPr>
        <w:t>Семейны</w:t>
      </w:r>
      <w:r w:rsidR="0015474E" w:rsidRPr="001E1B7A">
        <w:rPr>
          <w:sz w:val="28"/>
          <w:szCs w:val="28"/>
        </w:rPr>
        <w:t>й</w:t>
      </w:r>
      <w:r w:rsidR="005E662A" w:rsidRPr="001E1B7A">
        <w:rPr>
          <w:sz w:val="28"/>
          <w:szCs w:val="28"/>
        </w:rPr>
        <w:t xml:space="preserve"> </w:t>
      </w:r>
      <w:r w:rsidR="00DD2D2A" w:rsidRPr="001E1B7A">
        <w:rPr>
          <w:sz w:val="28"/>
          <w:szCs w:val="28"/>
        </w:rPr>
        <w:t>центр предложения</w:t>
      </w:r>
      <w:r w:rsidR="005E662A" w:rsidRPr="001E1B7A">
        <w:rPr>
          <w:sz w:val="28"/>
          <w:szCs w:val="28"/>
        </w:rPr>
        <w:t xml:space="preserve"> в план ИПР</w:t>
      </w:r>
      <w:r w:rsidR="00834905" w:rsidRPr="001E1B7A">
        <w:rPr>
          <w:sz w:val="28"/>
          <w:szCs w:val="28"/>
        </w:rPr>
        <w:t xml:space="preserve"> </w:t>
      </w:r>
      <w:r w:rsidR="00CB465D" w:rsidRPr="001E1B7A">
        <w:rPr>
          <w:sz w:val="28"/>
          <w:szCs w:val="28"/>
        </w:rPr>
        <w:t>в части касающейся и в пределах компетенции</w:t>
      </w:r>
      <w:r w:rsidR="00C16140" w:rsidRPr="001E1B7A">
        <w:rPr>
          <w:sz w:val="28"/>
          <w:szCs w:val="28"/>
        </w:rPr>
        <w:t>.</w:t>
      </w:r>
    </w:p>
    <w:p w14:paraId="5021E3D2" w14:textId="0235004D" w:rsidR="00C16140" w:rsidRPr="001E1B7A" w:rsidRDefault="00C16140" w:rsidP="00235D6B">
      <w:pPr>
        <w:pStyle w:val="afa"/>
        <w:numPr>
          <w:ilvl w:val="1"/>
          <w:numId w:val="11"/>
        </w:numPr>
        <w:ind w:left="0" w:firstLine="851"/>
        <w:jc w:val="both"/>
        <w:rPr>
          <w:sz w:val="28"/>
          <w:szCs w:val="28"/>
        </w:rPr>
      </w:pPr>
      <w:r w:rsidRPr="001E1B7A">
        <w:rPr>
          <w:sz w:val="28"/>
          <w:szCs w:val="28"/>
        </w:rPr>
        <w:t xml:space="preserve">Семейный центр разрабатывает проект плана ИПР </w:t>
      </w:r>
      <w:r w:rsidR="00651703" w:rsidRPr="001E1B7A">
        <w:rPr>
          <w:sz w:val="28"/>
          <w:szCs w:val="28"/>
        </w:rPr>
        <w:t xml:space="preserve">с </w:t>
      </w:r>
      <w:r w:rsidRPr="001E1B7A">
        <w:rPr>
          <w:sz w:val="28"/>
          <w:szCs w:val="28"/>
        </w:rPr>
        <w:t>несовершеннолетн</w:t>
      </w:r>
      <w:r w:rsidR="00651703" w:rsidRPr="001E1B7A">
        <w:rPr>
          <w:sz w:val="28"/>
          <w:szCs w:val="28"/>
        </w:rPr>
        <w:t xml:space="preserve">им или с несовершеннолетним и его законными представителями </w:t>
      </w:r>
      <w:r w:rsidR="00B57D66" w:rsidRPr="001E1B7A">
        <w:rPr>
          <w:sz w:val="28"/>
          <w:szCs w:val="28"/>
        </w:rPr>
        <w:t>с учетом предложений, внесенных иными участниками межведомственного взаимодействия,</w:t>
      </w:r>
      <w:r w:rsidRPr="001E1B7A">
        <w:rPr>
          <w:sz w:val="28"/>
          <w:szCs w:val="28"/>
        </w:rPr>
        <w:t xml:space="preserve"> </w:t>
      </w:r>
      <w:r w:rsidRPr="001E1B7A">
        <w:rPr>
          <w:b/>
          <w:sz w:val="28"/>
          <w:szCs w:val="28"/>
        </w:rPr>
        <w:t>сроком не менее чем на 3 месяца</w:t>
      </w:r>
      <w:r w:rsidRPr="001E1B7A">
        <w:rPr>
          <w:sz w:val="28"/>
          <w:szCs w:val="28"/>
        </w:rPr>
        <w:t xml:space="preserve"> и направляет </w:t>
      </w:r>
      <w:r w:rsidR="00DA346F" w:rsidRPr="001E1B7A">
        <w:rPr>
          <w:b/>
          <w:sz w:val="28"/>
          <w:szCs w:val="28"/>
        </w:rPr>
        <w:t>в установленный в постановлении срок</w:t>
      </w:r>
      <w:r w:rsidR="00DA346F" w:rsidRPr="001E1B7A">
        <w:rPr>
          <w:sz w:val="28"/>
          <w:szCs w:val="28"/>
        </w:rPr>
        <w:t xml:space="preserve"> </w:t>
      </w:r>
      <w:r w:rsidRPr="001E1B7A">
        <w:rPr>
          <w:sz w:val="28"/>
          <w:szCs w:val="28"/>
        </w:rPr>
        <w:t>на утверждение в КДНиЗП.</w:t>
      </w:r>
    </w:p>
    <w:p w14:paraId="3F2DC322" w14:textId="54EAF9A6" w:rsidR="007B3182" w:rsidRPr="001E1B7A" w:rsidRDefault="007B3182" w:rsidP="00FF3218">
      <w:pPr>
        <w:numPr>
          <w:ilvl w:val="1"/>
          <w:numId w:val="1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КДНиЗП </w:t>
      </w:r>
      <w:r w:rsidR="004B5DC6" w:rsidRPr="001E1B7A">
        <w:rPr>
          <w:rFonts w:ascii="Times New Roman" w:hAnsi="Times New Roman" w:cs="Times New Roman"/>
          <w:sz w:val="28"/>
          <w:szCs w:val="28"/>
        </w:rPr>
        <w:t>на</w:t>
      </w:r>
      <w:r w:rsidR="001700C9" w:rsidRPr="001E1B7A">
        <w:rPr>
          <w:rFonts w:ascii="Times New Roman" w:hAnsi="Times New Roman" w:cs="Times New Roman"/>
          <w:sz w:val="28"/>
          <w:szCs w:val="28"/>
        </w:rPr>
        <w:t xml:space="preserve"> заседании </w:t>
      </w:r>
      <w:r w:rsidR="00183C53" w:rsidRPr="001E1B7A">
        <w:rPr>
          <w:rFonts w:ascii="Times New Roman" w:hAnsi="Times New Roman" w:cs="Times New Roman"/>
          <w:sz w:val="28"/>
          <w:szCs w:val="28"/>
        </w:rPr>
        <w:t>рассматривает, утверждает</w:t>
      </w:r>
      <w:r w:rsidR="004B5DC6" w:rsidRPr="001E1B7A">
        <w:rPr>
          <w:rFonts w:ascii="Times New Roman" w:hAnsi="Times New Roman" w:cs="Times New Roman"/>
          <w:sz w:val="28"/>
          <w:szCs w:val="28"/>
        </w:rPr>
        <w:t xml:space="preserve">, </w:t>
      </w:r>
      <w:r w:rsidR="00183C53" w:rsidRPr="001E1B7A">
        <w:rPr>
          <w:rFonts w:ascii="Times New Roman" w:hAnsi="Times New Roman" w:cs="Times New Roman"/>
          <w:sz w:val="28"/>
          <w:szCs w:val="28"/>
        </w:rPr>
        <w:t>при необходимости вносит замечания</w:t>
      </w:r>
      <w:r w:rsidR="00BE06D5" w:rsidRPr="001E1B7A">
        <w:rPr>
          <w:rFonts w:ascii="Times New Roman" w:hAnsi="Times New Roman" w:cs="Times New Roman"/>
          <w:sz w:val="28"/>
          <w:szCs w:val="28"/>
        </w:rPr>
        <w:t>,</w:t>
      </w:r>
      <w:r w:rsidR="004B5DC6" w:rsidRPr="001E1B7A">
        <w:rPr>
          <w:rFonts w:ascii="Times New Roman" w:hAnsi="Times New Roman" w:cs="Times New Roman"/>
          <w:sz w:val="28"/>
          <w:szCs w:val="28"/>
        </w:rPr>
        <w:t xml:space="preserve"> и</w:t>
      </w:r>
      <w:r w:rsidR="001700C9" w:rsidRPr="001E1B7A">
        <w:rPr>
          <w:rFonts w:ascii="Times New Roman" w:hAnsi="Times New Roman" w:cs="Times New Roman"/>
          <w:sz w:val="28"/>
          <w:szCs w:val="28"/>
        </w:rPr>
        <w:t xml:space="preserve"> направляет </w:t>
      </w:r>
      <w:r w:rsidR="00FC5E62" w:rsidRPr="001E1B7A">
        <w:rPr>
          <w:rFonts w:ascii="Times New Roman" w:hAnsi="Times New Roman" w:cs="Times New Roman"/>
          <w:sz w:val="28"/>
          <w:szCs w:val="28"/>
        </w:rPr>
        <w:t>план</w:t>
      </w:r>
      <w:r w:rsidR="001700C9" w:rsidRPr="001E1B7A">
        <w:rPr>
          <w:rFonts w:ascii="Times New Roman" w:hAnsi="Times New Roman" w:cs="Times New Roman"/>
          <w:sz w:val="28"/>
          <w:szCs w:val="28"/>
        </w:rPr>
        <w:t xml:space="preserve"> </w:t>
      </w:r>
      <w:r w:rsidR="00FC5E62" w:rsidRPr="001E1B7A">
        <w:rPr>
          <w:rFonts w:ascii="Times New Roman" w:hAnsi="Times New Roman" w:cs="Times New Roman"/>
          <w:sz w:val="28"/>
          <w:szCs w:val="28"/>
        </w:rPr>
        <w:t xml:space="preserve">ИПР </w:t>
      </w:r>
      <w:r w:rsidR="001700C9" w:rsidRPr="001E1B7A">
        <w:rPr>
          <w:rFonts w:ascii="Times New Roman" w:hAnsi="Times New Roman" w:cs="Times New Roman"/>
          <w:sz w:val="28"/>
          <w:szCs w:val="28"/>
        </w:rPr>
        <w:t xml:space="preserve">для исполнения </w:t>
      </w:r>
      <w:r w:rsidR="00B57D66" w:rsidRPr="001E1B7A">
        <w:rPr>
          <w:rFonts w:ascii="Times New Roman" w:hAnsi="Times New Roman" w:cs="Times New Roman"/>
          <w:sz w:val="28"/>
          <w:szCs w:val="28"/>
        </w:rPr>
        <w:t>Семейному центру</w:t>
      </w:r>
      <w:r w:rsidR="00BE06D5" w:rsidRPr="001E1B7A">
        <w:rPr>
          <w:rFonts w:ascii="Times New Roman" w:hAnsi="Times New Roman" w:cs="Times New Roman"/>
          <w:sz w:val="28"/>
          <w:szCs w:val="28"/>
        </w:rPr>
        <w:t>,</w:t>
      </w:r>
      <w:r w:rsidR="00B57D66" w:rsidRPr="001E1B7A">
        <w:rPr>
          <w:rFonts w:ascii="Times New Roman" w:hAnsi="Times New Roman" w:cs="Times New Roman"/>
          <w:sz w:val="28"/>
          <w:szCs w:val="28"/>
        </w:rPr>
        <w:t xml:space="preserve"> </w:t>
      </w:r>
      <w:r w:rsidR="00FF3218" w:rsidRPr="001E1B7A">
        <w:rPr>
          <w:rFonts w:ascii="Times New Roman" w:hAnsi="Times New Roman" w:cs="Times New Roman"/>
          <w:sz w:val="28"/>
          <w:szCs w:val="28"/>
        </w:rPr>
        <w:t xml:space="preserve">иным </w:t>
      </w:r>
      <w:r w:rsidR="00B57D66" w:rsidRPr="001E1B7A">
        <w:rPr>
          <w:rFonts w:ascii="Times New Roman" w:hAnsi="Times New Roman" w:cs="Times New Roman"/>
          <w:sz w:val="28"/>
          <w:szCs w:val="28"/>
        </w:rPr>
        <w:t>участникам межведомственного взаимодействия, мероприятия которых включены в план</w:t>
      </w:r>
      <w:r w:rsidR="000C6E3F" w:rsidRPr="001E1B7A">
        <w:rPr>
          <w:rFonts w:ascii="Times New Roman" w:hAnsi="Times New Roman" w:cs="Times New Roman"/>
          <w:sz w:val="28"/>
          <w:szCs w:val="28"/>
        </w:rPr>
        <w:t xml:space="preserve">, </w:t>
      </w:r>
      <w:r w:rsidR="00BE06D5" w:rsidRPr="001E1B7A">
        <w:rPr>
          <w:rFonts w:ascii="Times New Roman" w:hAnsi="Times New Roman" w:cs="Times New Roman"/>
          <w:sz w:val="28"/>
          <w:szCs w:val="28"/>
        </w:rPr>
        <w:t xml:space="preserve">и </w:t>
      </w:r>
      <w:r w:rsidR="000C6E3F" w:rsidRPr="001E1B7A">
        <w:rPr>
          <w:rFonts w:ascii="Times New Roman" w:hAnsi="Times New Roman" w:cs="Times New Roman"/>
          <w:sz w:val="28"/>
          <w:szCs w:val="28"/>
        </w:rPr>
        <w:t xml:space="preserve">ОСЗН </w:t>
      </w:r>
      <w:r w:rsidR="008B14DB" w:rsidRPr="001E1B7A">
        <w:rPr>
          <w:rFonts w:ascii="Times New Roman" w:hAnsi="Times New Roman" w:cs="Times New Roman"/>
          <w:sz w:val="28"/>
          <w:szCs w:val="28"/>
        </w:rPr>
        <w:t xml:space="preserve"> </w:t>
      </w:r>
      <w:r w:rsidR="00E131A2" w:rsidRPr="001E1B7A">
        <w:rPr>
          <w:rFonts w:ascii="Times New Roman" w:hAnsi="Times New Roman" w:cs="Times New Roman"/>
          <w:sz w:val="28"/>
          <w:szCs w:val="28"/>
        </w:rPr>
        <w:t xml:space="preserve"> по месту жительства несовершеннолетнего и его семьи</w:t>
      </w:r>
      <w:r w:rsidR="001700C9" w:rsidRPr="001E1B7A">
        <w:rPr>
          <w:rFonts w:ascii="Times New Roman" w:hAnsi="Times New Roman" w:cs="Times New Roman"/>
          <w:sz w:val="28"/>
          <w:szCs w:val="28"/>
        </w:rPr>
        <w:t>.</w:t>
      </w:r>
    </w:p>
    <w:p w14:paraId="7CE2BD87" w14:textId="200FAA34" w:rsidR="00F74C38" w:rsidRPr="001E1B7A" w:rsidRDefault="00292105" w:rsidP="00FF3218">
      <w:pPr>
        <w:numPr>
          <w:ilvl w:val="1"/>
          <w:numId w:val="1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Семейный центр </w:t>
      </w:r>
      <w:r w:rsidR="00A941B9" w:rsidRPr="001E1B7A">
        <w:rPr>
          <w:rFonts w:ascii="Times New Roman" w:hAnsi="Times New Roman" w:cs="Times New Roman"/>
          <w:b/>
          <w:sz w:val="28"/>
          <w:szCs w:val="28"/>
        </w:rPr>
        <w:t xml:space="preserve">в установленный в постановлении срок, но не позднее </w:t>
      </w:r>
      <w:r w:rsidRPr="001E1B7A">
        <w:rPr>
          <w:rFonts w:ascii="Times New Roman" w:hAnsi="Times New Roman" w:cs="Times New Roman"/>
          <w:b/>
          <w:sz w:val="28"/>
          <w:szCs w:val="28"/>
        </w:rPr>
        <w:t xml:space="preserve">3 месяцев </w:t>
      </w:r>
      <w:r w:rsidRPr="001E1B7A">
        <w:rPr>
          <w:rFonts w:ascii="Times New Roman" w:hAnsi="Times New Roman" w:cs="Times New Roman"/>
          <w:sz w:val="28"/>
          <w:szCs w:val="28"/>
        </w:rPr>
        <w:t xml:space="preserve">с даты утверждения плана ИПР </w:t>
      </w:r>
      <w:r w:rsidR="006D3F49" w:rsidRPr="001E1B7A">
        <w:rPr>
          <w:rFonts w:ascii="Times New Roman" w:hAnsi="Times New Roman" w:cs="Times New Roman"/>
          <w:sz w:val="28"/>
          <w:szCs w:val="28"/>
        </w:rPr>
        <w:t xml:space="preserve">направляет  </w:t>
      </w:r>
      <w:r w:rsidR="007002B0" w:rsidRPr="001E1B7A">
        <w:rPr>
          <w:rFonts w:ascii="Times New Roman" w:hAnsi="Times New Roman" w:cs="Times New Roman"/>
          <w:sz w:val="28"/>
          <w:szCs w:val="28"/>
        </w:rPr>
        <w:t>в О</w:t>
      </w:r>
      <w:r w:rsidR="00CE37E1" w:rsidRPr="001E1B7A">
        <w:rPr>
          <w:rFonts w:ascii="Times New Roman" w:hAnsi="Times New Roman" w:cs="Times New Roman"/>
          <w:sz w:val="28"/>
          <w:szCs w:val="28"/>
        </w:rPr>
        <w:t>СЗ</w:t>
      </w:r>
      <w:r w:rsidR="007002B0" w:rsidRPr="001E1B7A">
        <w:rPr>
          <w:rFonts w:ascii="Times New Roman" w:hAnsi="Times New Roman" w:cs="Times New Roman"/>
          <w:sz w:val="28"/>
          <w:szCs w:val="28"/>
        </w:rPr>
        <w:t xml:space="preserve">Н </w:t>
      </w:r>
      <w:r w:rsidR="008B14DB" w:rsidRPr="001E1B7A">
        <w:rPr>
          <w:rFonts w:ascii="Times New Roman" w:hAnsi="Times New Roman" w:cs="Times New Roman"/>
          <w:sz w:val="28"/>
          <w:szCs w:val="28"/>
        </w:rPr>
        <w:t xml:space="preserve"> </w:t>
      </w:r>
      <w:r w:rsidR="007002B0" w:rsidRPr="001E1B7A">
        <w:rPr>
          <w:rFonts w:ascii="Times New Roman" w:hAnsi="Times New Roman" w:cs="Times New Roman"/>
          <w:sz w:val="28"/>
          <w:szCs w:val="28"/>
        </w:rPr>
        <w:t xml:space="preserve">  </w:t>
      </w:r>
      <w:r w:rsidR="00B57D66" w:rsidRPr="001E1B7A">
        <w:rPr>
          <w:rFonts w:ascii="Times New Roman" w:hAnsi="Times New Roman" w:cs="Times New Roman"/>
          <w:sz w:val="28"/>
          <w:szCs w:val="28"/>
        </w:rPr>
        <w:t xml:space="preserve">для рассмотрения </w:t>
      </w:r>
      <w:r w:rsidRPr="001E1B7A">
        <w:rPr>
          <w:rFonts w:ascii="Times New Roman" w:hAnsi="Times New Roman" w:cs="Times New Roman"/>
          <w:sz w:val="28"/>
          <w:szCs w:val="28"/>
        </w:rPr>
        <w:t>на заседани</w:t>
      </w:r>
      <w:r w:rsidR="007C147C" w:rsidRPr="001E1B7A">
        <w:rPr>
          <w:rFonts w:ascii="Times New Roman" w:hAnsi="Times New Roman" w:cs="Times New Roman"/>
          <w:sz w:val="28"/>
          <w:szCs w:val="28"/>
        </w:rPr>
        <w:t>и</w:t>
      </w:r>
      <w:r w:rsidRPr="001E1B7A">
        <w:rPr>
          <w:rFonts w:ascii="Times New Roman" w:hAnsi="Times New Roman" w:cs="Times New Roman"/>
          <w:sz w:val="28"/>
          <w:szCs w:val="28"/>
        </w:rPr>
        <w:t xml:space="preserve"> Экспертного консилиума по оценке эффективности работы с семьей в районах города Москвы (далее – Консилиум)</w:t>
      </w:r>
      <w:r w:rsidRPr="001E1B7A">
        <w:rPr>
          <w:rStyle w:val="af0"/>
        </w:rPr>
        <w:footnoteReference w:id="8"/>
      </w:r>
      <w:r w:rsidR="00DD0A6D" w:rsidRPr="001E1B7A">
        <w:t xml:space="preserve"> </w:t>
      </w:r>
      <w:r w:rsidR="00FF3218" w:rsidRPr="001E1B7A">
        <w:rPr>
          <w:rFonts w:ascii="Times New Roman" w:hAnsi="Times New Roman" w:cs="Times New Roman"/>
          <w:sz w:val="28"/>
          <w:szCs w:val="28"/>
        </w:rPr>
        <w:t xml:space="preserve">Отчет субъекта профилактики, ответственного за реализацию ИПР, ИППСУ, представляемый на Экспертный консилиум </w:t>
      </w:r>
      <w:r w:rsidR="00DD0A6D" w:rsidRPr="001E1B7A">
        <w:rPr>
          <w:rFonts w:ascii="Times New Roman" w:hAnsi="Times New Roman" w:cs="Times New Roman"/>
          <w:sz w:val="28"/>
          <w:szCs w:val="28"/>
        </w:rPr>
        <w:t xml:space="preserve">(приложение 3 к настоящему Регламенту), включающий данные об исполнении/не исполнении мероприятий, в том числе </w:t>
      </w:r>
      <w:r w:rsidR="000607E3" w:rsidRPr="001E1B7A">
        <w:rPr>
          <w:rFonts w:ascii="Times New Roman" w:hAnsi="Times New Roman" w:cs="Times New Roman"/>
          <w:sz w:val="28"/>
          <w:szCs w:val="28"/>
        </w:rPr>
        <w:t>мероприятий</w:t>
      </w:r>
      <w:r w:rsidR="00DD0A6D" w:rsidRPr="001E1B7A">
        <w:rPr>
          <w:rFonts w:ascii="Times New Roman" w:hAnsi="Times New Roman" w:cs="Times New Roman"/>
          <w:sz w:val="28"/>
          <w:szCs w:val="28"/>
        </w:rPr>
        <w:t xml:space="preserve"> иных участников межведомственного взаимо</w:t>
      </w:r>
      <w:r w:rsidR="000607E3" w:rsidRPr="001E1B7A">
        <w:rPr>
          <w:rFonts w:ascii="Times New Roman" w:hAnsi="Times New Roman" w:cs="Times New Roman"/>
          <w:sz w:val="28"/>
          <w:szCs w:val="28"/>
        </w:rPr>
        <w:t>действия в части их касающейся.</w:t>
      </w:r>
    </w:p>
    <w:p w14:paraId="218DE107" w14:textId="08F5BF7C" w:rsidR="007C147C" w:rsidRPr="001E1B7A" w:rsidRDefault="005A2424" w:rsidP="00FF3218">
      <w:pPr>
        <w:pStyle w:val="afa"/>
        <w:numPr>
          <w:ilvl w:val="1"/>
          <w:numId w:val="11"/>
        </w:numPr>
        <w:ind w:left="0" w:firstLine="851"/>
        <w:jc w:val="both"/>
        <w:rPr>
          <w:sz w:val="28"/>
          <w:szCs w:val="28"/>
        </w:rPr>
      </w:pPr>
      <w:r w:rsidRPr="001E1B7A">
        <w:rPr>
          <w:sz w:val="28"/>
          <w:szCs w:val="28"/>
        </w:rPr>
        <w:t xml:space="preserve"> </w:t>
      </w:r>
      <w:r w:rsidR="00066DB8" w:rsidRPr="001E1B7A">
        <w:rPr>
          <w:sz w:val="28"/>
          <w:szCs w:val="28"/>
        </w:rPr>
        <w:t>По итогам Консили</w:t>
      </w:r>
      <w:r w:rsidR="00B11200" w:rsidRPr="001E1B7A">
        <w:rPr>
          <w:sz w:val="28"/>
          <w:szCs w:val="28"/>
        </w:rPr>
        <w:t>ума</w:t>
      </w:r>
      <w:r w:rsidR="00066DB8" w:rsidRPr="001E1B7A">
        <w:rPr>
          <w:sz w:val="28"/>
          <w:szCs w:val="28"/>
        </w:rPr>
        <w:t xml:space="preserve"> </w:t>
      </w:r>
      <w:r w:rsidRPr="001E1B7A">
        <w:rPr>
          <w:sz w:val="28"/>
          <w:szCs w:val="28"/>
        </w:rPr>
        <w:t xml:space="preserve">Семейный центр </w:t>
      </w:r>
      <w:r w:rsidR="000607E3" w:rsidRPr="001E1B7A">
        <w:rPr>
          <w:b/>
          <w:sz w:val="28"/>
          <w:szCs w:val="28"/>
        </w:rPr>
        <w:t>в установленный в постановлении срок, но не позднее 3 месяцев</w:t>
      </w:r>
      <w:r w:rsidR="000607E3" w:rsidRPr="001E1B7A">
        <w:rPr>
          <w:sz w:val="28"/>
          <w:szCs w:val="28"/>
        </w:rPr>
        <w:t xml:space="preserve"> с даты утверждения плана ИПР </w:t>
      </w:r>
      <w:r w:rsidR="002E53A6" w:rsidRPr="001E1B7A">
        <w:rPr>
          <w:sz w:val="28"/>
          <w:szCs w:val="28"/>
        </w:rPr>
        <w:t>направляет в</w:t>
      </w:r>
      <w:r w:rsidR="000607E3" w:rsidRPr="001E1B7A">
        <w:rPr>
          <w:sz w:val="28"/>
          <w:szCs w:val="28"/>
        </w:rPr>
        <w:t xml:space="preserve"> </w:t>
      </w:r>
      <w:r w:rsidR="002E53A6" w:rsidRPr="001E1B7A">
        <w:rPr>
          <w:sz w:val="28"/>
          <w:szCs w:val="28"/>
        </w:rPr>
        <w:t>КДНиЗП</w:t>
      </w:r>
      <w:r w:rsidR="000607E3" w:rsidRPr="001E1B7A">
        <w:rPr>
          <w:sz w:val="28"/>
          <w:szCs w:val="28"/>
        </w:rPr>
        <w:t xml:space="preserve"> </w:t>
      </w:r>
      <w:r w:rsidR="00FF3218" w:rsidRPr="001E1B7A">
        <w:rPr>
          <w:sz w:val="28"/>
          <w:szCs w:val="28"/>
        </w:rPr>
        <w:t>Отчет субъекта профилактики, ответственного за реализацию ИПР, ИППСУ, представляемый на Экспертный консилиум,</w:t>
      </w:r>
      <w:r w:rsidR="002E53A6" w:rsidRPr="001E1B7A">
        <w:rPr>
          <w:sz w:val="28"/>
          <w:szCs w:val="28"/>
        </w:rPr>
        <w:t xml:space="preserve"> и</w:t>
      </w:r>
      <w:r w:rsidRPr="001E1B7A">
        <w:rPr>
          <w:sz w:val="28"/>
          <w:szCs w:val="28"/>
        </w:rPr>
        <w:t xml:space="preserve"> </w:t>
      </w:r>
      <w:r w:rsidR="005D0792" w:rsidRPr="001E1B7A">
        <w:rPr>
          <w:sz w:val="28"/>
          <w:szCs w:val="28"/>
        </w:rPr>
        <w:t>протокол</w:t>
      </w:r>
      <w:r w:rsidR="0015474E" w:rsidRPr="001E1B7A">
        <w:rPr>
          <w:sz w:val="28"/>
          <w:szCs w:val="28"/>
        </w:rPr>
        <w:t xml:space="preserve"> </w:t>
      </w:r>
      <w:r w:rsidRPr="001E1B7A">
        <w:rPr>
          <w:sz w:val="28"/>
          <w:szCs w:val="28"/>
        </w:rPr>
        <w:t xml:space="preserve">Консилиума </w:t>
      </w:r>
      <w:r w:rsidR="004F0D2A" w:rsidRPr="001E1B7A">
        <w:t>(</w:t>
      </w:r>
      <w:r w:rsidR="004F0D2A" w:rsidRPr="001E1B7A">
        <w:rPr>
          <w:sz w:val="28"/>
          <w:szCs w:val="28"/>
        </w:rPr>
        <w:t xml:space="preserve">приложение </w:t>
      </w:r>
      <w:r w:rsidR="00692DAB" w:rsidRPr="001E1B7A">
        <w:rPr>
          <w:sz w:val="28"/>
          <w:szCs w:val="28"/>
        </w:rPr>
        <w:t>4</w:t>
      </w:r>
      <w:r w:rsidR="004F0D2A" w:rsidRPr="001E1B7A">
        <w:rPr>
          <w:sz w:val="28"/>
          <w:szCs w:val="28"/>
        </w:rPr>
        <w:t xml:space="preserve"> к настоящему Регламенту)</w:t>
      </w:r>
      <w:r w:rsidR="007C147C" w:rsidRPr="001E1B7A">
        <w:rPr>
          <w:sz w:val="28"/>
          <w:szCs w:val="28"/>
        </w:rPr>
        <w:t>.</w:t>
      </w:r>
    </w:p>
    <w:p w14:paraId="5AFE7C1E" w14:textId="066246DD" w:rsidR="001700C9" w:rsidRPr="001E1B7A" w:rsidRDefault="00594084" w:rsidP="006A64A0">
      <w:pPr>
        <w:numPr>
          <w:ilvl w:val="1"/>
          <w:numId w:val="1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 </w:t>
      </w:r>
      <w:r w:rsidR="001700C9" w:rsidRPr="001E1B7A">
        <w:rPr>
          <w:rFonts w:ascii="Times New Roman" w:hAnsi="Times New Roman" w:cs="Times New Roman"/>
          <w:sz w:val="28"/>
          <w:szCs w:val="28"/>
        </w:rPr>
        <w:t xml:space="preserve">КДНиЗП </w:t>
      </w:r>
      <w:r w:rsidR="00FF3218" w:rsidRPr="001E1B7A">
        <w:rPr>
          <w:rFonts w:ascii="Times New Roman" w:hAnsi="Times New Roman" w:cs="Times New Roman"/>
          <w:sz w:val="28"/>
          <w:szCs w:val="28"/>
        </w:rPr>
        <w:t xml:space="preserve">рассматривает </w:t>
      </w:r>
      <w:r w:rsidR="005D0792" w:rsidRPr="001E1B7A">
        <w:rPr>
          <w:rFonts w:ascii="Times New Roman" w:hAnsi="Times New Roman" w:cs="Times New Roman"/>
          <w:sz w:val="28"/>
          <w:szCs w:val="28"/>
        </w:rPr>
        <w:t xml:space="preserve">на заседании комиссии </w:t>
      </w:r>
      <w:r w:rsidR="00FF3218" w:rsidRPr="001E1B7A">
        <w:rPr>
          <w:rFonts w:ascii="Times New Roman" w:hAnsi="Times New Roman" w:cs="Times New Roman"/>
          <w:sz w:val="28"/>
          <w:szCs w:val="28"/>
        </w:rPr>
        <w:t>Отчет субъекта профилактики, ответственного за реализацию ИПР, ИППСУ, представляемый на Экспертный консилиум</w:t>
      </w:r>
      <w:r w:rsidR="005D0792" w:rsidRPr="001E1B7A">
        <w:rPr>
          <w:rFonts w:ascii="Times New Roman" w:hAnsi="Times New Roman" w:cs="Times New Roman"/>
          <w:sz w:val="28"/>
          <w:szCs w:val="28"/>
        </w:rPr>
        <w:t xml:space="preserve">, протокол Консилиума и </w:t>
      </w:r>
      <w:r w:rsidR="007B1BA1" w:rsidRPr="001E1B7A">
        <w:rPr>
          <w:rFonts w:ascii="Times New Roman" w:hAnsi="Times New Roman" w:cs="Times New Roman"/>
          <w:sz w:val="28"/>
          <w:szCs w:val="28"/>
        </w:rPr>
        <w:t xml:space="preserve">принимает решение </w:t>
      </w:r>
      <w:r w:rsidR="001700C9" w:rsidRPr="001E1B7A">
        <w:rPr>
          <w:rFonts w:ascii="Times New Roman" w:hAnsi="Times New Roman" w:cs="Times New Roman"/>
          <w:sz w:val="28"/>
          <w:szCs w:val="28"/>
        </w:rPr>
        <w:t xml:space="preserve">о продолжении </w:t>
      </w:r>
      <w:r w:rsidR="003701E3" w:rsidRPr="001E1B7A">
        <w:rPr>
          <w:rFonts w:ascii="Times New Roman" w:hAnsi="Times New Roman" w:cs="Times New Roman"/>
          <w:sz w:val="28"/>
          <w:szCs w:val="28"/>
        </w:rPr>
        <w:t xml:space="preserve">(с корректировкой при необходимости) </w:t>
      </w:r>
      <w:r w:rsidR="001700C9" w:rsidRPr="001E1B7A">
        <w:rPr>
          <w:rFonts w:ascii="Times New Roman" w:hAnsi="Times New Roman" w:cs="Times New Roman"/>
          <w:sz w:val="28"/>
          <w:szCs w:val="28"/>
        </w:rPr>
        <w:t xml:space="preserve">или прекращении </w:t>
      </w:r>
      <w:r w:rsidR="00DE5784" w:rsidRPr="001E1B7A">
        <w:rPr>
          <w:rFonts w:ascii="Times New Roman" w:hAnsi="Times New Roman" w:cs="Times New Roman"/>
          <w:sz w:val="28"/>
          <w:szCs w:val="28"/>
        </w:rPr>
        <w:t>ИПР</w:t>
      </w:r>
      <w:r w:rsidR="001700C9" w:rsidRPr="001E1B7A">
        <w:rPr>
          <w:rFonts w:ascii="Times New Roman" w:hAnsi="Times New Roman" w:cs="Times New Roman"/>
          <w:sz w:val="28"/>
          <w:szCs w:val="28"/>
        </w:rPr>
        <w:t xml:space="preserve"> с</w:t>
      </w:r>
      <w:r w:rsidR="00DE5784" w:rsidRPr="001E1B7A">
        <w:rPr>
          <w:rFonts w:ascii="Times New Roman" w:hAnsi="Times New Roman" w:cs="Times New Roman"/>
          <w:sz w:val="28"/>
          <w:szCs w:val="28"/>
        </w:rPr>
        <w:t xml:space="preserve"> несовершеннолетним </w:t>
      </w:r>
      <w:r w:rsidR="004B5DC6" w:rsidRPr="001E1B7A">
        <w:rPr>
          <w:rFonts w:ascii="Times New Roman" w:hAnsi="Times New Roman" w:cs="Times New Roman"/>
          <w:sz w:val="28"/>
          <w:szCs w:val="28"/>
        </w:rPr>
        <w:t xml:space="preserve">или несовершеннолетним </w:t>
      </w:r>
      <w:r w:rsidR="00DE5784" w:rsidRPr="001E1B7A">
        <w:rPr>
          <w:rFonts w:ascii="Times New Roman" w:hAnsi="Times New Roman" w:cs="Times New Roman"/>
          <w:sz w:val="28"/>
          <w:szCs w:val="28"/>
        </w:rPr>
        <w:t>и его</w:t>
      </w:r>
      <w:r w:rsidR="004B5DC6" w:rsidRPr="001E1B7A">
        <w:rPr>
          <w:rFonts w:ascii="Times New Roman" w:hAnsi="Times New Roman" w:cs="Times New Roman"/>
          <w:sz w:val="28"/>
          <w:szCs w:val="28"/>
        </w:rPr>
        <w:t xml:space="preserve"> законными представителями</w:t>
      </w:r>
      <w:r w:rsidR="001700C9" w:rsidRPr="001E1B7A">
        <w:rPr>
          <w:rFonts w:ascii="Times New Roman" w:hAnsi="Times New Roman" w:cs="Times New Roman"/>
          <w:sz w:val="28"/>
          <w:szCs w:val="28"/>
        </w:rPr>
        <w:t>.</w:t>
      </w:r>
      <w:r w:rsidR="004D5E8C" w:rsidRPr="001E1B7A">
        <w:t xml:space="preserve"> </w:t>
      </w:r>
    </w:p>
    <w:p w14:paraId="6FEC7C0A" w14:textId="39BA20B5" w:rsidR="00DE5784" w:rsidRPr="001E1B7A" w:rsidRDefault="00594084" w:rsidP="00FF3218">
      <w:pPr>
        <w:numPr>
          <w:ilvl w:val="1"/>
          <w:numId w:val="11"/>
        </w:numPr>
        <w:ind w:left="0" w:firstLine="851"/>
        <w:rPr>
          <w:rFonts w:ascii="Times New Roman" w:hAnsi="Times New Roman" w:cs="Times New Roman"/>
          <w:sz w:val="28"/>
          <w:szCs w:val="28"/>
        </w:rPr>
      </w:pPr>
      <w:r w:rsidRPr="001E1B7A">
        <w:rPr>
          <w:rFonts w:ascii="Times New Roman" w:hAnsi="Times New Roman" w:cs="Times New Roman"/>
          <w:sz w:val="28"/>
          <w:szCs w:val="28"/>
        </w:rPr>
        <w:t xml:space="preserve"> </w:t>
      </w:r>
      <w:r w:rsidR="001700C9" w:rsidRPr="001E1B7A">
        <w:rPr>
          <w:rFonts w:ascii="Times New Roman" w:hAnsi="Times New Roman" w:cs="Times New Roman"/>
          <w:sz w:val="28"/>
          <w:szCs w:val="28"/>
        </w:rPr>
        <w:t xml:space="preserve">В случае принятия </w:t>
      </w:r>
      <w:r w:rsidR="00FD1A5E" w:rsidRPr="001E1B7A">
        <w:rPr>
          <w:rFonts w:ascii="Times New Roman" w:hAnsi="Times New Roman" w:cs="Times New Roman"/>
          <w:sz w:val="28"/>
          <w:szCs w:val="28"/>
        </w:rPr>
        <w:t xml:space="preserve">КДНиЗП </w:t>
      </w:r>
      <w:r w:rsidR="001700C9" w:rsidRPr="001E1B7A">
        <w:rPr>
          <w:rFonts w:ascii="Times New Roman" w:hAnsi="Times New Roman" w:cs="Times New Roman"/>
          <w:sz w:val="28"/>
          <w:szCs w:val="28"/>
        </w:rPr>
        <w:t xml:space="preserve">решения о продолжении </w:t>
      </w:r>
      <w:r w:rsidR="00DE5784" w:rsidRPr="001E1B7A">
        <w:rPr>
          <w:rFonts w:ascii="Times New Roman" w:hAnsi="Times New Roman" w:cs="Times New Roman"/>
          <w:sz w:val="28"/>
          <w:szCs w:val="28"/>
        </w:rPr>
        <w:t>ИПР,</w:t>
      </w:r>
      <w:r w:rsidR="001700C9" w:rsidRPr="001E1B7A">
        <w:rPr>
          <w:rFonts w:ascii="Times New Roman" w:hAnsi="Times New Roman" w:cs="Times New Roman"/>
          <w:sz w:val="28"/>
          <w:szCs w:val="28"/>
        </w:rPr>
        <w:t xml:space="preserve"> </w:t>
      </w:r>
      <w:r w:rsidR="001700C9" w:rsidRPr="001E1B7A">
        <w:rPr>
          <w:rFonts w:ascii="Times New Roman" w:hAnsi="Times New Roman" w:cs="Times New Roman"/>
          <w:sz w:val="28"/>
          <w:szCs w:val="28"/>
        </w:rPr>
        <w:lastRenderedPageBreak/>
        <w:t>результат</w:t>
      </w:r>
      <w:r w:rsidR="005D79B5" w:rsidRPr="001E1B7A">
        <w:rPr>
          <w:rFonts w:ascii="Times New Roman" w:hAnsi="Times New Roman" w:cs="Times New Roman"/>
          <w:sz w:val="28"/>
          <w:szCs w:val="28"/>
        </w:rPr>
        <w:t>ы</w:t>
      </w:r>
      <w:r w:rsidR="001700C9" w:rsidRPr="001E1B7A">
        <w:rPr>
          <w:rFonts w:ascii="Times New Roman" w:hAnsi="Times New Roman" w:cs="Times New Roman"/>
          <w:sz w:val="28"/>
          <w:szCs w:val="28"/>
        </w:rPr>
        <w:t xml:space="preserve"> реализации плана </w:t>
      </w:r>
      <w:r w:rsidR="00C46DE1" w:rsidRPr="001E1B7A">
        <w:rPr>
          <w:rFonts w:ascii="Times New Roman" w:hAnsi="Times New Roman" w:cs="Times New Roman"/>
          <w:sz w:val="28"/>
          <w:szCs w:val="28"/>
        </w:rPr>
        <w:t>ИПР с</w:t>
      </w:r>
      <w:r w:rsidR="00DE5784" w:rsidRPr="001E1B7A">
        <w:rPr>
          <w:rFonts w:ascii="Times New Roman" w:hAnsi="Times New Roman" w:cs="Times New Roman"/>
          <w:sz w:val="28"/>
          <w:szCs w:val="28"/>
        </w:rPr>
        <w:t xml:space="preserve"> </w:t>
      </w:r>
      <w:r w:rsidR="00C46DE1" w:rsidRPr="001E1B7A">
        <w:rPr>
          <w:rFonts w:ascii="Times New Roman" w:hAnsi="Times New Roman" w:cs="Times New Roman"/>
          <w:sz w:val="28"/>
          <w:szCs w:val="28"/>
        </w:rPr>
        <w:t xml:space="preserve">несовершеннолетним </w:t>
      </w:r>
      <w:r w:rsidR="004A4A5D" w:rsidRPr="001E1B7A">
        <w:rPr>
          <w:rFonts w:ascii="Times New Roman" w:hAnsi="Times New Roman" w:cs="Times New Roman"/>
          <w:sz w:val="28"/>
          <w:szCs w:val="28"/>
        </w:rPr>
        <w:t xml:space="preserve">или несовершеннолетним </w:t>
      </w:r>
      <w:r w:rsidR="00C46DE1" w:rsidRPr="001E1B7A">
        <w:rPr>
          <w:rFonts w:ascii="Times New Roman" w:hAnsi="Times New Roman" w:cs="Times New Roman"/>
          <w:sz w:val="28"/>
          <w:szCs w:val="28"/>
        </w:rPr>
        <w:t xml:space="preserve">и его </w:t>
      </w:r>
      <w:r w:rsidR="004A4A5D" w:rsidRPr="001E1B7A">
        <w:rPr>
          <w:rFonts w:ascii="Times New Roman" w:hAnsi="Times New Roman" w:cs="Times New Roman"/>
          <w:sz w:val="28"/>
          <w:szCs w:val="28"/>
        </w:rPr>
        <w:t>законными представителями</w:t>
      </w:r>
      <w:r w:rsidR="005D79B5" w:rsidRPr="001E1B7A">
        <w:rPr>
          <w:rFonts w:ascii="Times New Roman" w:hAnsi="Times New Roman" w:cs="Times New Roman"/>
          <w:sz w:val="28"/>
          <w:szCs w:val="28"/>
        </w:rPr>
        <w:t xml:space="preserve"> рассматриваются </w:t>
      </w:r>
      <w:r w:rsidR="00DE5784" w:rsidRPr="001E1B7A">
        <w:rPr>
          <w:rFonts w:ascii="Times New Roman" w:hAnsi="Times New Roman" w:cs="Times New Roman"/>
          <w:sz w:val="28"/>
          <w:szCs w:val="28"/>
        </w:rPr>
        <w:t xml:space="preserve">на заседании комиссии </w:t>
      </w:r>
      <w:r w:rsidR="00DE5784" w:rsidRPr="001E1B7A">
        <w:rPr>
          <w:rFonts w:ascii="Times New Roman" w:hAnsi="Times New Roman" w:cs="Times New Roman"/>
          <w:b/>
          <w:sz w:val="28"/>
          <w:szCs w:val="28"/>
        </w:rPr>
        <w:t>не</w:t>
      </w:r>
      <w:r w:rsidR="001700C9" w:rsidRPr="001E1B7A">
        <w:rPr>
          <w:rFonts w:ascii="Times New Roman" w:hAnsi="Times New Roman" w:cs="Times New Roman"/>
          <w:b/>
          <w:sz w:val="28"/>
          <w:szCs w:val="28"/>
        </w:rPr>
        <w:t xml:space="preserve"> позднее, чем по истечении </w:t>
      </w:r>
      <w:r w:rsidR="00DE5784" w:rsidRPr="001E1B7A">
        <w:rPr>
          <w:rFonts w:ascii="Times New Roman" w:hAnsi="Times New Roman" w:cs="Times New Roman"/>
          <w:b/>
          <w:sz w:val="28"/>
          <w:szCs w:val="28"/>
        </w:rPr>
        <w:t>3</w:t>
      </w:r>
      <w:r w:rsidR="001700C9" w:rsidRPr="001E1B7A">
        <w:rPr>
          <w:rFonts w:ascii="Times New Roman" w:hAnsi="Times New Roman" w:cs="Times New Roman"/>
          <w:b/>
          <w:sz w:val="28"/>
          <w:szCs w:val="28"/>
        </w:rPr>
        <w:t xml:space="preserve"> месяцев</w:t>
      </w:r>
      <w:r w:rsidR="001700C9" w:rsidRPr="001E1B7A">
        <w:rPr>
          <w:rFonts w:ascii="Times New Roman" w:hAnsi="Times New Roman" w:cs="Times New Roman"/>
          <w:sz w:val="28"/>
          <w:szCs w:val="28"/>
        </w:rPr>
        <w:t xml:space="preserve"> после принятия решения о продолжении </w:t>
      </w:r>
      <w:r w:rsidR="00FF3218" w:rsidRPr="001E1B7A">
        <w:rPr>
          <w:rFonts w:ascii="Times New Roman" w:hAnsi="Times New Roman" w:cs="Times New Roman"/>
          <w:sz w:val="28"/>
          <w:szCs w:val="28"/>
        </w:rPr>
        <w:t>ИПР</w:t>
      </w:r>
      <w:r w:rsidR="00DE5784" w:rsidRPr="001E1B7A">
        <w:rPr>
          <w:rFonts w:ascii="Times New Roman" w:hAnsi="Times New Roman" w:cs="Times New Roman"/>
          <w:sz w:val="28"/>
          <w:szCs w:val="28"/>
        </w:rPr>
        <w:t>.</w:t>
      </w:r>
    </w:p>
    <w:p w14:paraId="46A6A5A6" w14:textId="6C6A4C81" w:rsidR="00E82EEF" w:rsidRPr="001E1B7A" w:rsidRDefault="00E82EEF" w:rsidP="00FF3218">
      <w:pPr>
        <w:pStyle w:val="afa"/>
        <w:numPr>
          <w:ilvl w:val="1"/>
          <w:numId w:val="11"/>
        </w:numPr>
        <w:ind w:left="0" w:firstLine="851"/>
        <w:jc w:val="both"/>
        <w:rPr>
          <w:sz w:val="28"/>
          <w:szCs w:val="28"/>
        </w:rPr>
      </w:pPr>
      <w:bookmarkStart w:id="11" w:name="_Hlk110802137"/>
      <w:r w:rsidRPr="001E1B7A">
        <w:rPr>
          <w:sz w:val="28"/>
          <w:szCs w:val="28"/>
        </w:rPr>
        <w:t xml:space="preserve">В случае </w:t>
      </w:r>
      <w:r w:rsidR="00187F51" w:rsidRPr="001E1B7A">
        <w:rPr>
          <w:sz w:val="28"/>
          <w:szCs w:val="28"/>
        </w:rPr>
        <w:t xml:space="preserve">выявления в </w:t>
      </w:r>
      <w:r w:rsidR="007315E4" w:rsidRPr="001E1B7A">
        <w:rPr>
          <w:sz w:val="28"/>
          <w:szCs w:val="28"/>
        </w:rPr>
        <w:t>ходе</w:t>
      </w:r>
      <w:r w:rsidR="00187F51" w:rsidRPr="001E1B7A">
        <w:rPr>
          <w:sz w:val="28"/>
          <w:szCs w:val="28"/>
        </w:rPr>
        <w:t xml:space="preserve"> ИПР с несовершеннолетним или несовершеннолетним и </w:t>
      </w:r>
      <w:r w:rsidR="005D79B5" w:rsidRPr="001E1B7A">
        <w:rPr>
          <w:sz w:val="28"/>
          <w:szCs w:val="28"/>
        </w:rPr>
        <w:t>его законными</w:t>
      </w:r>
      <w:r w:rsidR="00187F51" w:rsidRPr="001E1B7A">
        <w:rPr>
          <w:sz w:val="28"/>
          <w:szCs w:val="28"/>
        </w:rPr>
        <w:t xml:space="preserve"> </w:t>
      </w:r>
      <w:r w:rsidR="005D79B5" w:rsidRPr="001E1B7A">
        <w:rPr>
          <w:sz w:val="28"/>
          <w:szCs w:val="28"/>
        </w:rPr>
        <w:t>представителями объективных</w:t>
      </w:r>
      <w:r w:rsidR="00594084" w:rsidRPr="001E1B7A">
        <w:rPr>
          <w:sz w:val="28"/>
          <w:szCs w:val="28"/>
        </w:rPr>
        <w:t xml:space="preserve"> </w:t>
      </w:r>
      <w:r w:rsidR="00187F51" w:rsidRPr="001E1B7A">
        <w:rPr>
          <w:sz w:val="28"/>
          <w:szCs w:val="28"/>
        </w:rPr>
        <w:t xml:space="preserve">факторов, требующих </w:t>
      </w:r>
      <w:r w:rsidR="00496029" w:rsidRPr="001E1B7A">
        <w:rPr>
          <w:sz w:val="28"/>
          <w:szCs w:val="28"/>
        </w:rPr>
        <w:t xml:space="preserve">незамедлительного </w:t>
      </w:r>
      <w:r w:rsidR="00187F51" w:rsidRPr="001E1B7A">
        <w:rPr>
          <w:sz w:val="28"/>
          <w:szCs w:val="28"/>
        </w:rPr>
        <w:t xml:space="preserve">внесения изменений в план ИПР, </w:t>
      </w:r>
      <w:r w:rsidRPr="001E1B7A">
        <w:rPr>
          <w:sz w:val="28"/>
          <w:szCs w:val="28"/>
        </w:rPr>
        <w:t xml:space="preserve">Семейный центр </w:t>
      </w:r>
      <w:r w:rsidR="00187F51" w:rsidRPr="001E1B7A">
        <w:rPr>
          <w:b/>
          <w:sz w:val="28"/>
          <w:szCs w:val="28"/>
        </w:rPr>
        <w:t>до истечения 3 месяцев</w:t>
      </w:r>
      <w:r w:rsidR="00187F51" w:rsidRPr="001E1B7A">
        <w:rPr>
          <w:sz w:val="28"/>
          <w:szCs w:val="28"/>
        </w:rPr>
        <w:t xml:space="preserve"> с даты утверждения плана ИПР</w:t>
      </w:r>
      <w:r w:rsidR="00594084" w:rsidRPr="001E1B7A">
        <w:rPr>
          <w:sz w:val="28"/>
          <w:szCs w:val="28"/>
        </w:rPr>
        <w:t xml:space="preserve"> инициир</w:t>
      </w:r>
      <w:r w:rsidR="00CE4EFF" w:rsidRPr="001E1B7A">
        <w:rPr>
          <w:sz w:val="28"/>
          <w:szCs w:val="28"/>
        </w:rPr>
        <w:t>ует</w:t>
      </w:r>
      <w:r w:rsidR="00594084" w:rsidRPr="001E1B7A">
        <w:rPr>
          <w:sz w:val="28"/>
          <w:szCs w:val="28"/>
        </w:rPr>
        <w:t xml:space="preserve"> проведение внепланового Консилиума </w:t>
      </w:r>
      <w:r w:rsidR="00187F51" w:rsidRPr="001E1B7A">
        <w:rPr>
          <w:sz w:val="28"/>
          <w:szCs w:val="28"/>
        </w:rPr>
        <w:t>и заседания КДНиЗП</w:t>
      </w:r>
      <w:r w:rsidRPr="001E1B7A">
        <w:rPr>
          <w:sz w:val="28"/>
          <w:szCs w:val="28"/>
        </w:rPr>
        <w:t>.</w:t>
      </w:r>
    </w:p>
    <w:p w14:paraId="022D9C16" w14:textId="77777777" w:rsidR="00F146E6" w:rsidRPr="001E1B7A" w:rsidRDefault="00F146E6" w:rsidP="008B2134">
      <w:pPr>
        <w:ind w:firstLine="851"/>
        <w:rPr>
          <w:rFonts w:ascii="Times New Roman" w:hAnsi="Times New Roman" w:cs="Times New Roman"/>
          <w:b/>
          <w:sz w:val="28"/>
          <w:szCs w:val="28"/>
        </w:rPr>
      </w:pPr>
    </w:p>
    <w:p w14:paraId="2AC9B61C" w14:textId="77777777" w:rsidR="00034F35" w:rsidRPr="001E1B7A" w:rsidRDefault="00291D01" w:rsidP="00CE53C5">
      <w:pPr>
        <w:ind w:firstLine="851"/>
        <w:rPr>
          <w:rFonts w:ascii="Times New Roman" w:hAnsi="Times New Roman" w:cs="Times New Roman"/>
          <w:b/>
          <w:sz w:val="28"/>
          <w:szCs w:val="28"/>
        </w:rPr>
      </w:pPr>
      <w:r w:rsidRPr="001E1B7A">
        <w:rPr>
          <w:rFonts w:ascii="Times New Roman" w:hAnsi="Times New Roman" w:cs="Times New Roman"/>
          <w:b/>
          <w:sz w:val="28"/>
          <w:szCs w:val="28"/>
        </w:rPr>
        <w:t xml:space="preserve">Раздел 5. Порядок организации индивидуальной профилактической работы с </w:t>
      </w:r>
      <w:r w:rsidR="00034F35" w:rsidRPr="001E1B7A">
        <w:rPr>
          <w:rFonts w:ascii="Times New Roman" w:hAnsi="Times New Roman" w:cs="Times New Roman"/>
          <w:b/>
          <w:sz w:val="28"/>
          <w:szCs w:val="28"/>
        </w:rPr>
        <w:t xml:space="preserve">несовершеннолетними, употребляющими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p>
    <w:p w14:paraId="175C19E8" w14:textId="77777777" w:rsidR="00034F35" w:rsidRPr="001E1B7A" w:rsidRDefault="00034F35" w:rsidP="00CE53C5">
      <w:pPr>
        <w:ind w:firstLine="851"/>
        <w:rPr>
          <w:rFonts w:ascii="Times New Roman" w:hAnsi="Times New Roman" w:cs="Times New Roman"/>
          <w:b/>
          <w:sz w:val="28"/>
          <w:szCs w:val="28"/>
        </w:rPr>
      </w:pPr>
    </w:p>
    <w:p w14:paraId="435A9992" w14:textId="5DF7D684" w:rsidR="00CE53C5" w:rsidRPr="001E1B7A" w:rsidRDefault="00FD1A5E" w:rsidP="00235D6B">
      <w:pPr>
        <w:pStyle w:val="afa"/>
        <w:numPr>
          <w:ilvl w:val="1"/>
          <w:numId w:val="14"/>
        </w:numPr>
        <w:ind w:left="0" w:firstLine="851"/>
        <w:jc w:val="both"/>
        <w:rPr>
          <w:sz w:val="28"/>
          <w:szCs w:val="28"/>
        </w:rPr>
      </w:pPr>
      <w:r w:rsidRPr="001E1B7A">
        <w:rPr>
          <w:sz w:val="28"/>
          <w:szCs w:val="28"/>
        </w:rPr>
        <w:t xml:space="preserve">КДНиЗП </w:t>
      </w:r>
      <w:r w:rsidR="00EF27BB" w:rsidRPr="001E1B7A">
        <w:rPr>
          <w:b/>
          <w:sz w:val="28"/>
          <w:szCs w:val="28"/>
        </w:rPr>
        <w:t xml:space="preserve">не позднее </w:t>
      </w:r>
      <w:r w:rsidR="00937E47" w:rsidRPr="001E1B7A">
        <w:rPr>
          <w:b/>
          <w:sz w:val="28"/>
          <w:szCs w:val="28"/>
        </w:rPr>
        <w:t>1</w:t>
      </w:r>
      <w:r w:rsidR="005D79B5" w:rsidRPr="001E1B7A">
        <w:rPr>
          <w:b/>
          <w:sz w:val="28"/>
          <w:szCs w:val="28"/>
        </w:rPr>
        <w:t>5</w:t>
      </w:r>
      <w:r w:rsidR="00EF27BB" w:rsidRPr="001E1B7A">
        <w:rPr>
          <w:b/>
          <w:sz w:val="28"/>
          <w:szCs w:val="28"/>
        </w:rPr>
        <w:t xml:space="preserve"> </w:t>
      </w:r>
      <w:r w:rsidR="005D79B5" w:rsidRPr="001E1B7A">
        <w:rPr>
          <w:b/>
          <w:sz w:val="28"/>
          <w:szCs w:val="28"/>
        </w:rPr>
        <w:t>календарных</w:t>
      </w:r>
      <w:r w:rsidR="00EF27BB" w:rsidRPr="001E1B7A">
        <w:rPr>
          <w:b/>
          <w:sz w:val="28"/>
          <w:szCs w:val="28"/>
        </w:rPr>
        <w:t xml:space="preserve"> дней</w:t>
      </w:r>
      <w:r w:rsidR="00EF27BB" w:rsidRPr="001E1B7A">
        <w:rPr>
          <w:sz w:val="28"/>
          <w:szCs w:val="28"/>
        </w:rPr>
        <w:t xml:space="preserve"> с даты получения </w:t>
      </w:r>
      <w:r w:rsidR="00F146E6" w:rsidRPr="001E1B7A">
        <w:rPr>
          <w:sz w:val="28"/>
          <w:szCs w:val="28"/>
        </w:rPr>
        <w:t xml:space="preserve">от ОСЗН </w:t>
      </w:r>
      <w:r w:rsidR="008B14DB" w:rsidRPr="001E1B7A">
        <w:rPr>
          <w:sz w:val="28"/>
          <w:szCs w:val="28"/>
        </w:rPr>
        <w:t xml:space="preserve"> </w:t>
      </w:r>
      <w:r w:rsidR="00F146E6" w:rsidRPr="001E1B7A">
        <w:rPr>
          <w:sz w:val="28"/>
          <w:szCs w:val="28"/>
        </w:rPr>
        <w:t xml:space="preserve"> </w:t>
      </w:r>
      <w:r w:rsidR="00EF27BB" w:rsidRPr="001E1B7A">
        <w:rPr>
          <w:sz w:val="28"/>
          <w:szCs w:val="28"/>
        </w:rPr>
        <w:t>информации о несовершеннолетних, указанных в подпункте</w:t>
      </w:r>
      <w:r w:rsidR="00A279F3" w:rsidRPr="001E1B7A">
        <w:rPr>
          <w:sz w:val="28"/>
          <w:szCs w:val="28"/>
        </w:rPr>
        <w:t xml:space="preserve"> </w:t>
      </w:r>
      <w:r w:rsidR="00B161CC" w:rsidRPr="001E1B7A">
        <w:rPr>
          <w:sz w:val="28"/>
          <w:szCs w:val="28"/>
        </w:rPr>
        <w:t>3</w:t>
      </w:r>
      <w:r w:rsidR="00EF27BB" w:rsidRPr="001E1B7A">
        <w:rPr>
          <w:sz w:val="28"/>
          <w:szCs w:val="28"/>
        </w:rPr>
        <w:t xml:space="preserve"> пункт</w:t>
      </w:r>
      <w:r w:rsidR="00A279F3" w:rsidRPr="001E1B7A">
        <w:rPr>
          <w:sz w:val="28"/>
          <w:szCs w:val="28"/>
        </w:rPr>
        <w:t>а</w:t>
      </w:r>
      <w:r w:rsidR="00EF27BB" w:rsidRPr="001E1B7A">
        <w:rPr>
          <w:sz w:val="28"/>
          <w:szCs w:val="28"/>
        </w:rPr>
        <w:t xml:space="preserve"> 2.</w:t>
      </w:r>
      <w:r w:rsidR="00BF5128" w:rsidRPr="001E1B7A">
        <w:rPr>
          <w:sz w:val="28"/>
          <w:szCs w:val="28"/>
        </w:rPr>
        <w:t>1</w:t>
      </w:r>
      <w:r w:rsidR="00EF27BB" w:rsidRPr="001E1B7A">
        <w:rPr>
          <w:sz w:val="28"/>
          <w:szCs w:val="28"/>
        </w:rPr>
        <w:t xml:space="preserve"> настоящего Регламента</w:t>
      </w:r>
      <w:r w:rsidR="008408C4" w:rsidRPr="001E1B7A">
        <w:rPr>
          <w:sz w:val="28"/>
          <w:szCs w:val="28"/>
        </w:rPr>
        <w:t>,</w:t>
      </w:r>
      <w:r w:rsidR="00CE53C5" w:rsidRPr="001E1B7A">
        <w:t xml:space="preserve"> </w:t>
      </w:r>
      <w:r w:rsidR="00CE53C5" w:rsidRPr="001E1B7A">
        <w:rPr>
          <w:sz w:val="28"/>
          <w:szCs w:val="28"/>
        </w:rPr>
        <w:t>рассматривает на заседании комиссии ма</w:t>
      </w:r>
      <w:r w:rsidR="00BF5128" w:rsidRPr="001E1B7A">
        <w:rPr>
          <w:sz w:val="28"/>
          <w:szCs w:val="28"/>
        </w:rPr>
        <w:t>териалы, поступившие из ОСЗН (пункт</w:t>
      </w:r>
      <w:r w:rsidR="00CE53C5" w:rsidRPr="001E1B7A">
        <w:rPr>
          <w:sz w:val="28"/>
          <w:szCs w:val="28"/>
        </w:rPr>
        <w:t xml:space="preserve"> 3.</w:t>
      </w:r>
      <w:r w:rsidR="004642B2" w:rsidRPr="001E1B7A">
        <w:rPr>
          <w:sz w:val="28"/>
          <w:szCs w:val="28"/>
        </w:rPr>
        <w:t>5</w:t>
      </w:r>
      <w:r w:rsidR="00C34F3B" w:rsidRPr="001E1B7A">
        <w:rPr>
          <w:sz w:val="28"/>
          <w:szCs w:val="28"/>
        </w:rPr>
        <w:t xml:space="preserve"> настоящего Регламента</w:t>
      </w:r>
      <w:r w:rsidR="00CE53C5" w:rsidRPr="001E1B7A">
        <w:rPr>
          <w:sz w:val="28"/>
          <w:szCs w:val="28"/>
        </w:rPr>
        <w:t>)</w:t>
      </w:r>
      <w:r w:rsidR="00C04E90" w:rsidRPr="001E1B7A">
        <w:rPr>
          <w:sz w:val="28"/>
          <w:szCs w:val="28"/>
        </w:rPr>
        <w:t xml:space="preserve"> с учетом положений пунктов 4.2 – 4.4 настоящего Регламента</w:t>
      </w:r>
      <w:r w:rsidR="00CE53C5" w:rsidRPr="001E1B7A">
        <w:rPr>
          <w:sz w:val="28"/>
          <w:szCs w:val="28"/>
        </w:rPr>
        <w:t>:</w:t>
      </w:r>
    </w:p>
    <w:p w14:paraId="72FCA368" w14:textId="1C713F1F" w:rsidR="00CB6CA3" w:rsidRPr="001E1B7A" w:rsidRDefault="008A5505" w:rsidP="00235D6B">
      <w:pPr>
        <w:pStyle w:val="afa"/>
        <w:numPr>
          <w:ilvl w:val="2"/>
          <w:numId w:val="14"/>
        </w:numPr>
        <w:ind w:left="0" w:firstLine="851"/>
        <w:jc w:val="both"/>
        <w:rPr>
          <w:sz w:val="28"/>
          <w:szCs w:val="28"/>
        </w:rPr>
      </w:pPr>
      <w:bookmarkStart w:id="12" w:name="sub_1658"/>
      <w:bookmarkEnd w:id="12"/>
      <w:r w:rsidRPr="001E1B7A">
        <w:rPr>
          <w:sz w:val="28"/>
          <w:szCs w:val="28"/>
        </w:rPr>
        <w:t xml:space="preserve">Поручает Семейному центру по месту </w:t>
      </w:r>
      <w:r w:rsidR="00A36417" w:rsidRPr="001E1B7A">
        <w:rPr>
          <w:sz w:val="28"/>
          <w:szCs w:val="28"/>
        </w:rPr>
        <w:t>жительства (</w:t>
      </w:r>
      <w:r w:rsidRPr="001E1B7A">
        <w:rPr>
          <w:sz w:val="28"/>
          <w:szCs w:val="28"/>
        </w:rPr>
        <w:t>с учетом территориального закрепления)</w:t>
      </w:r>
      <w:r w:rsidR="001B73C3" w:rsidRPr="001E1B7A">
        <w:rPr>
          <w:sz w:val="28"/>
          <w:szCs w:val="28"/>
        </w:rPr>
        <w:t xml:space="preserve"> </w:t>
      </w:r>
      <w:r w:rsidR="00A36417" w:rsidRPr="001E1B7A">
        <w:rPr>
          <w:sz w:val="28"/>
          <w:szCs w:val="28"/>
        </w:rPr>
        <w:t xml:space="preserve">или </w:t>
      </w:r>
      <w:r w:rsidR="000501AC" w:rsidRPr="001E1B7A">
        <w:rPr>
          <w:sz w:val="28"/>
          <w:szCs w:val="28"/>
        </w:rPr>
        <w:t xml:space="preserve">по месту </w:t>
      </w:r>
      <w:r w:rsidR="00A36417" w:rsidRPr="001E1B7A">
        <w:rPr>
          <w:sz w:val="28"/>
          <w:szCs w:val="28"/>
        </w:rPr>
        <w:t xml:space="preserve">нахождения несовершеннолетнего </w:t>
      </w:r>
      <w:r w:rsidR="000501AC" w:rsidRPr="001E1B7A">
        <w:rPr>
          <w:sz w:val="28"/>
          <w:szCs w:val="28"/>
        </w:rPr>
        <w:t>(в случае помещения несовершеннолетнего в стационарное отделение Семейного центра)</w:t>
      </w:r>
      <w:r w:rsidR="00235D6B" w:rsidRPr="001E1B7A">
        <w:rPr>
          <w:sz w:val="28"/>
          <w:szCs w:val="28"/>
        </w:rPr>
        <w:t xml:space="preserve"> </w:t>
      </w:r>
      <w:r w:rsidR="00235D6B" w:rsidRPr="001E1B7A">
        <w:rPr>
          <w:b/>
          <w:sz w:val="28"/>
          <w:szCs w:val="28"/>
        </w:rPr>
        <w:t xml:space="preserve">в срок не позднее 15 календарных дней </w:t>
      </w:r>
      <w:r w:rsidR="001B73C3" w:rsidRPr="001E1B7A">
        <w:rPr>
          <w:sz w:val="28"/>
          <w:szCs w:val="28"/>
        </w:rPr>
        <w:t>разработ</w:t>
      </w:r>
      <w:r w:rsidR="00BF5128" w:rsidRPr="001E1B7A">
        <w:rPr>
          <w:sz w:val="28"/>
          <w:szCs w:val="28"/>
        </w:rPr>
        <w:t>ать</w:t>
      </w:r>
      <w:r w:rsidR="00235D6B" w:rsidRPr="001E1B7A">
        <w:t xml:space="preserve"> </w:t>
      </w:r>
      <w:r w:rsidR="00BF5128" w:rsidRPr="001E1B7A">
        <w:rPr>
          <w:sz w:val="28"/>
          <w:szCs w:val="28"/>
        </w:rPr>
        <w:t>план</w:t>
      </w:r>
      <w:r w:rsidR="001B73C3" w:rsidRPr="001E1B7A">
        <w:rPr>
          <w:sz w:val="28"/>
          <w:szCs w:val="28"/>
        </w:rPr>
        <w:t xml:space="preserve"> ИПР</w:t>
      </w:r>
      <w:r w:rsidR="006A2F9F" w:rsidRPr="001E1B7A">
        <w:rPr>
          <w:sz w:val="28"/>
          <w:szCs w:val="28"/>
        </w:rPr>
        <w:t>.</w:t>
      </w:r>
    </w:p>
    <w:p w14:paraId="1622AC89" w14:textId="53864256" w:rsidR="00CB6CA3" w:rsidRPr="001E1B7A" w:rsidRDefault="008A5505" w:rsidP="00235D6B">
      <w:pPr>
        <w:pStyle w:val="afa"/>
        <w:numPr>
          <w:ilvl w:val="2"/>
          <w:numId w:val="14"/>
        </w:numPr>
        <w:ind w:left="0" w:firstLine="851"/>
        <w:jc w:val="both"/>
        <w:rPr>
          <w:sz w:val="28"/>
          <w:szCs w:val="28"/>
        </w:rPr>
      </w:pPr>
      <w:r w:rsidRPr="001E1B7A">
        <w:rPr>
          <w:sz w:val="28"/>
          <w:szCs w:val="28"/>
        </w:rPr>
        <w:t>Поручает</w:t>
      </w:r>
      <w:r w:rsidR="006A2F9F" w:rsidRPr="001E1B7A">
        <w:t xml:space="preserve"> </w:t>
      </w:r>
      <w:r w:rsidR="00383F44" w:rsidRPr="001E1B7A">
        <w:rPr>
          <w:sz w:val="28"/>
          <w:szCs w:val="28"/>
        </w:rPr>
        <w:t xml:space="preserve">Государственному бюджетному учреждению здравоохранения города Москвы «Московский научно-практический центр наркологии Департамента здравоохранения города Москвы» </w:t>
      </w:r>
      <w:r w:rsidR="000A75C0" w:rsidRPr="001E1B7A">
        <w:rPr>
          <w:sz w:val="28"/>
          <w:szCs w:val="28"/>
        </w:rPr>
        <w:t>(далее – ГБУЗ «МНПЦ наркологии ДЗМ»</w:t>
      </w:r>
      <w:r w:rsidR="00CB6CA3" w:rsidRPr="001E1B7A">
        <w:rPr>
          <w:sz w:val="28"/>
          <w:szCs w:val="28"/>
        </w:rPr>
        <w:t>:</w:t>
      </w:r>
    </w:p>
    <w:p w14:paraId="09FCA007" w14:textId="38497FEE" w:rsidR="00C013CE" w:rsidRPr="001E1B7A" w:rsidRDefault="00C013CE" w:rsidP="00A12E77">
      <w:pPr>
        <w:pStyle w:val="afa"/>
        <w:numPr>
          <w:ilvl w:val="3"/>
          <w:numId w:val="14"/>
        </w:numPr>
        <w:ind w:left="0" w:firstLine="851"/>
        <w:jc w:val="both"/>
        <w:rPr>
          <w:sz w:val="28"/>
          <w:szCs w:val="28"/>
        </w:rPr>
      </w:pPr>
      <w:r w:rsidRPr="001E1B7A">
        <w:rPr>
          <w:sz w:val="28"/>
          <w:szCs w:val="28"/>
        </w:rPr>
        <w:t>Провести мотивационную работу с несовершеннолетним и его законными представителями, направленную на необходимость получения комплексной лечебно-диагностической и (или) реабилитационной специализированной медицинской помощи.</w:t>
      </w:r>
    </w:p>
    <w:p w14:paraId="099F0680" w14:textId="4FBC98C3" w:rsidR="008A5505" w:rsidRPr="001E1B7A" w:rsidRDefault="000E594A" w:rsidP="00BF5128">
      <w:pPr>
        <w:pStyle w:val="afa"/>
        <w:numPr>
          <w:ilvl w:val="3"/>
          <w:numId w:val="14"/>
        </w:numPr>
        <w:ind w:left="0" w:firstLine="851"/>
        <w:jc w:val="both"/>
        <w:rPr>
          <w:sz w:val="28"/>
          <w:szCs w:val="28"/>
        </w:rPr>
      </w:pPr>
      <w:r w:rsidRPr="001E1B7A">
        <w:rPr>
          <w:sz w:val="28"/>
          <w:szCs w:val="28"/>
        </w:rPr>
        <w:t>О</w:t>
      </w:r>
      <w:r w:rsidR="00CB6CA3" w:rsidRPr="001E1B7A">
        <w:rPr>
          <w:sz w:val="28"/>
          <w:szCs w:val="28"/>
        </w:rPr>
        <w:t xml:space="preserve">казать </w:t>
      </w:r>
      <w:r w:rsidRPr="001E1B7A">
        <w:rPr>
          <w:sz w:val="28"/>
          <w:szCs w:val="28"/>
        </w:rPr>
        <w:t>несовершеннолетне</w:t>
      </w:r>
      <w:r w:rsidR="00C013CE" w:rsidRPr="001E1B7A">
        <w:rPr>
          <w:sz w:val="28"/>
          <w:szCs w:val="28"/>
        </w:rPr>
        <w:t>му</w:t>
      </w:r>
      <w:r w:rsidRPr="001E1B7A">
        <w:rPr>
          <w:sz w:val="28"/>
          <w:szCs w:val="28"/>
        </w:rPr>
        <w:t xml:space="preserve"> </w:t>
      </w:r>
      <w:r w:rsidR="00A12E77" w:rsidRPr="001E1B7A">
        <w:rPr>
          <w:sz w:val="28"/>
          <w:szCs w:val="28"/>
        </w:rPr>
        <w:t>комплексную лечебно-диагностическую и</w:t>
      </w:r>
      <w:r w:rsidR="00C013CE" w:rsidRPr="001E1B7A">
        <w:rPr>
          <w:sz w:val="28"/>
          <w:szCs w:val="28"/>
        </w:rPr>
        <w:t xml:space="preserve"> (</w:t>
      </w:r>
      <w:r w:rsidR="00A12E77" w:rsidRPr="001E1B7A">
        <w:rPr>
          <w:sz w:val="28"/>
          <w:szCs w:val="28"/>
        </w:rPr>
        <w:t>или</w:t>
      </w:r>
      <w:r w:rsidR="00C013CE" w:rsidRPr="001E1B7A">
        <w:rPr>
          <w:sz w:val="28"/>
          <w:szCs w:val="28"/>
        </w:rPr>
        <w:t>)</w:t>
      </w:r>
      <w:r w:rsidR="00A12E77" w:rsidRPr="001E1B7A">
        <w:rPr>
          <w:sz w:val="28"/>
          <w:szCs w:val="28"/>
        </w:rPr>
        <w:t xml:space="preserve"> реабилитационную   специализированную медицинскую помощь на основании клинических рекомендаций в соответствии со стандартами оказания наркологической помощи, утвержденными Минздравом России.</w:t>
      </w:r>
    </w:p>
    <w:p w14:paraId="5A9B31AC" w14:textId="751AF5E8" w:rsidR="00CB6CA3" w:rsidRPr="001E1B7A" w:rsidRDefault="00CB6CA3" w:rsidP="00BF5128">
      <w:pPr>
        <w:pStyle w:val="afa"/>
        <w:numPr>
          <w:ilvl w:val="3"/>
          <w:numId w:val="14"/>
        </w:numPr>
        <w:ind w:left="0" w:firstLine="851"/>
        <w:jc w:val="both"/>
        <w:rPr>
          <w:sz w:val="28"/>
          <w:szCs w:val="28"/>
        </w:rPr>
      </w:pPr>
      <w:bookmarkStart w:id="13" w:name="sub_1657"/>
      <w:bookmarkEnd w:id="13"/>
      <w:r w:rsidRPr="001E1B7A">
        <w:rPr>
          <w:sz w:val="28"/>
          <w:szCs w:val="28"/>
        </w:rPr>
        <w:t xml:space="preserve">Разработать рекомендации по дальнейшему сопровождению после прохождения несовершеннолетним курса лечения и реабилитации в </w:t>
      </w:r>
      <w:r w:rsidR="00E975FE" w:rsidRPr="001E1B7A">
        <w:rPr>
          <w:sz w:val="28"/>
          <w:szCs w:val="28"/>
        </w:rPr>
        <w:t>ГБУЗ «МНПЦ наркологии ДЗМ».</w:t>
      </w:r>
    </w:p>
    <w:p w14:paraId="3A439297" w14:textId="3E957C74" w:rsidR="00E911E9" w:rsidRPr="001E1B7A" w:rsidRDefault="00267E2C" w:rsidP="00BF5128">
      <w:pPr>
        <w:pStyle w:val="afa"/>
        <w:ind w:left="0" w:firstLine="851"/>
        <w:jc w:val="both"/>
        <w:rPr>
          <w:sz w:val="28"/>
          <w:szCs w:val="28"/>
        </w:rPr>
      </w:pPr>
      <w:r w:rsidRPr="001E1B7A">
        <w:rPr>
          <w:sz w:val="28"/>
          <w:szCs w:val="28"/>
        </w:rPr>
        <w:lastRenderedPageBreak/>
        <w:t xml:space="preserve">Последующие действия участников </w:t>
      </w:r>
      <w:r w:rsidR="004642B2" w:rsidRPr="001E1B7A">
        <w:rPr>
          <w:sz w:val="28"/>
          <w:szCs w:val="28"/>
        </w:rPr>
        <w:t xml:space="preserve">межведомственного </w:t>
      </w:r>
      <w:r w:rsidRPr="001E1B7A">
        <w:rPr>
          <w:sz w:val="28"/>
          <w:szCs w:val="28"/>
        </w:rPr>
        <w:t xml:space="preserve">взаимодействия и сроки </w:t>
      </w:r>
      <w:r w:rsidR="00741CC5" w:rsidRPr="001E1B7A">
        <w:rPr>
          <w:sz w:val="28"/>
          <w:szCs w:val="28"/>
        </w:rPr>
        <w:t xml:space="preserve">их </w:t>
      </w:r>
      <w:r w:rsidRPr="001E1B7A">
        <w:rPr>
          <w:sz w:val="28"/>
          <w:szCs w:val="28"/>
        </w:rPr>
        <w:t xml:space="preserve">реализации </w:t>
      </w:r>
      <w:r w:rsidR="00BF5128" w:rsidRPr="001E1B7A">
        <w:rPr>
          <w:sz w:val="28"/>
          <w:szCs w:val="28"/>
        </w:rPr>
        <w:t>аналогичны действиям и срокам, указанным</w:t>
      </w:r>
      <w:r w:rsidR="00995757" w:rsidRPr="001E1B7A">
        <w:rPr>
          <w:sz w:val="28"/>
          <w:szCs w:val="28"/>
        </w:rPr>
        <w:t xml:space="preserve"> </w:t>
      </w:r>
      <w:r w:rsidR="00BF5128" w:rsidRPr="001E1B7A">
        <w:rPr>
          <w:sz w:val="28"/>
          <w:szCs w:val="28"/>
        </w:rPr>
        <w:t>в</w:t>
      </w:r>
      <w:r w:rsidR="00995757" w:rsidRPr="001E1B7A">
        <w:rPr>
          <w:sz w:val="28"/>
          <w:szCs w:val="28"/>
        </w:rPr>
        <w:t xml:space="preserve"> п</w:t>
      </w:r>
      <w:r w:rsidR="002844E4" w:rsidRPr="001E1B7A">
        <w:rPr>
          <w:sz w:val="28"/>
          <w:szCs w:val="28"/>
        </w:rPr>
        <w:t>ункта</w:t>
      </w:r>
      <w:r w:rsidR="00BF5128" w:rsidRPr="001E1B7A">
        <w:rPr>
          <w:sz w:val="28"/>
          <w:szCs w:val="28"/>
        </w:rPr>
        <w:t>х</w:t>
      </w:r>
      <w:r w:rsidRPr="001E1B7A">
        <w:rPr>
          <w:sz w:val="28"/>
          <w:szCs w:val="28"/>
        </w:rPr>
        <w:t xml:space="preserve"> 4.</w:t>
      </w:r>
      <w:r w:rsidR="002E08DE" w:rsidRPr="001E1B7A">
        <w:rPr>
          <w:sz w:val="28"/>
          <w:szCs w:val="28"/>
        </w:rPr>
        <w:t>6</w:t>
      </w:r>
      <w:r w:rsidRPr="001E1B7A">
        <w:rPr>
          <w:sz w:val="28"/>
          <w:szCs w:val="28"/>
        </w:rPr>
        <w:t xml:space="preserve"> – 4.</w:t>
      </w:r>
      <w:r w:rsidR="00662AD3" w:rsidRPr="001E1B7A">
        <w:rPr>
          <w:sz w:val="28"/>
          <w:szCs w:val="28"/>
        </w:rPr>
        <w:t>1</w:t>
      </w:r>
      <w:r w:rsidR="00EC5C60" w:rsidRPr="001E1B7A">
        <w:rPr>
          <w:sz w:val="28"/>
          <w:szCs w:val="28"/>
        </w:rPr>
        <w:t>3</w:t>
      </w:r>
      <w:r w:rsidRPr="001E1B7A">
        <w:rPr>
          <w:sz w:val="28"/>
          <w:szCs w:val="28"/>
        </w:rPr>
        <w:t xml:space="preserve"> настоящего Регламента.</w:t>
      </w:r>
    </w:p>
    <w:p w14:paraId="4AFEB8CF" w14:textId="6015EBC3" w:rsidR="002E08DE" w:rsidRPr="001E1B7A" w:rsidRDefault="00EE379F" w:rsidP="00BF5128">
      <w:pPr>
        <w:pStyle w:val="afa"/>
        <w:numPr>
          <w:ilvl w:val="1"/>
          <w:numId w:val="14"/>
        </w:numPr>
        <w:ind w:left="0" w:firstLine="851"/>
        <w:jc w:val="both"/>
        <w:rPr>
          <w:sz w:val="28"/>
          <w:szCs w:val="28"/>
        </w:rPr>
      </w:pPr>
      <w:bookmarkStart w:id="14" w:name="_Hlk120179192"/>
      <w:bookmarkStart w:id="15" w:name="_Hlk120174134"/>
      <w:r w:rsidRPr="001E1B7A">
        <w:rPr>
          <w:sz w:val="28"/>
          <w:szCs w:val="28"/>
        </w:rPr>
        <w:t xml:space="preserve">В случае </w:t>
      </w:r>
      <w:r w:rsidR="00E92B69" w:rsidRPr="001E1B7A">
        <w:rPr>
          <w:sz w:val="28"/>
          <w:szCs w:val="28"/>
        </w:rPr>
        <w:t>необходимости прохождения</w:t>
      </w:r>
      <w:r w:rsidR="00E92B69" w:rsidRPr="001E1B7A">
        <w:t xml:space="preserve"> </w:t>
      </w:r>
      <w:r w:rsidR="00E92B69" w:rsidRPr="001E1B7A">
        <w:rPr>
          <w:sz w:val="28"/>
          <w:szCs w:val="28"/>
        </w:rPr>
        <w:t xml:space="preserve">несовершеннолетним </w:t>
      </w:r>
      <w:r w:rsidR="00E92B69" w:rsidRPr="001E1B7A">
        <w:rPr>
          <w:b/>
          <w:sz w:val="28"/>
          <w:szCs w:val="28"/>
        </w:rPr>
        <w:t>социальной реабилитации в стационарной форме</w:t>
      </w:r>
      <w:r w:rsidR="00E92B69" w:rsidRPr="001E1B7A">
        <w:rPr>
          <w:sz w:val="28"/>
          <w:szCs w:val="28"/>
        </w:rPr>
        <w:t xml:space="preserve"> </w:t>
      </w:r>
      <w:r w:rsidR="00CB6CA3" w:rsidRPr="001E1B7A">
        <w:rPr>
          <w:sz w:val="28"/>
          <w:szCs w:val="28"/>
        </w:rPr>
        <w:t>с учетом положений п</w:t>
      </w:r>
      <w:r w:rsidR="00A36417" w:rsidRPr="001E1B7A">
        <w:rPr>
          <w:sz w:val="28"/>
          <w:szCs w:val="28"/>
        </w:rPr>
        <w:t>ункта</w:t>
      </w:r>
      <w:r w:rsidR="00CB6CA3" w:rsidRPr="001E1B7A">
        <w:rPr>
          <w:sz w:val="28"/>
          <w:szCs w:val="28"/>
        </w:rPr>
        <w:t xml:space="preserve"> 5.1.2.</w:t>
      </w:r>
      <w:r w:rsidR="00A03436" w:rsidRPr="001E1B7A">
        <w:rPr>
          <w:sz w:val="28"/>
          <w:szCs w:val="28"/>
        </w:rPr>
        <w:t>3</w:t>
      </w:r>
      <w:r w:rsidR="00A36417" w:rsidRPr="001E1B7A">
        <w:rPr>
          <w:sz w:val="28"/>
          <w:szCs w:val="28"/>
        </w:rPr>
        <w:t xml:space="preserve"> настоящего Регламента</w:t>
      </w:r>
      <w:r w:rsidR="002E08DE" w:rsidRPr="001E1B7A">
        <w:rPr>
          <w:sz w:val="28"/>
          <w:szCs w:val="28"/>
        </w:rPr>
        <w:t>:</w:t>
      </w:r>
    </w:p>
    <w:p w14:paraId="000F07A7" w14:textId="2A3A8EBE" w:rsidR="00B06814" w:rsidRPr="001E1B7A" w:rsidRDefault="002E08DE" w:rsidP="00BF5128">
      <w:pPr>
        <w:pStyle w:val="afa"/>
        <w:numPr>
          <w:ilvl w:val="2"/>
          <w:numId w:val="14"/>
        </w:numPr>
        <w:ind w:left="0" w:firstLine="851"/>
        <w:jc w:val="both"/>
        <w:rPr>
          <w:sz w:val="28"/>
          <w:szCs w:val="28"/>
        </w:rPr>
      </w:pPr>
      <w:r w:rsidRPr="001E1B7A">
        <w:rPr>
          <w:sz w:val="28"/>
          <w:szCs w:val="28"/>
        </w:rPr>
        <w:t>Сем</w:t>
      </w:r>
      <w:r w:rsidR="00B06814" w:rsidRPr="001E1B7A">
        <w:rPr>
          <w:sz w:val="28"/>
          <w:szCs w:val="28"/>
        </w:rPr>
        <w:t>ейный</w:t>
      </w:r>
      <w:r w:rsidRPr="001E1B7A">
        <w:rPr>
          <w:sz w:val="28"/>
          <w:szCs w:val="28"/>
        </w:rPr>
        <w:t xml:space="preserve"> центр </w:t>
      </w:r>
      <w:bookmarkEnd w:id="14"/>
      <w:bookmarkEnd w:id="15"/>
      <w:r w:rsidR="002B53DD" w:rsidRPr="001E1B7A">
        <w:rPr>
          <w:sz w:val="28"/>
          <w:szCs w:val="28"/>
        </w:rPr>
        <w:t>в установленном порядке</w:t>
      </w:r>
      <w:r w:rsidR="001F7906" w:rsidRPr="001E1B7A">
        <w:rPr>
          <w:rStyle w:val="af0"/>
        </w:rPr>
        <w:footnoteReference w:id="9"/>
      </w:r>
      <w:r w:rsidR="002B53DD" w:rsidRPr="001E1B7A">
        <w:rPr>
          <w:sz w:val="28"/>
          <w:szCs w:val="28"/>
        </w:rPr>
        <w:t xml:space="preserve"> </w:t>
      </w:r>
      <w:r w:rsidR="00B06814" w:rsidRPr="001E1B7A">
        <w:rPr>
          <w:sz w:val="28"/>
          <w:szCs w:val="28"/>
        </w:rPr>
        <w:t>согласовывает с ДТСЗН города Москвы уполномоченную организацию для социальной реабилитации несовершеннолетнего в стационарной форме -</w:t>
      </w:r>
      <w:r w:rsidR="00B06814" w:rsidRPr="001E1B7A">
        <w:t xml:space="preserve"> </w:t>
      </w:r>
      <w:r w:rsidR="00B06814" w:rsidRPr="001E1B7A">
        <w:rPr>
          <w:sz w:val="28"/>
          <w:szCs w:val="28"/>
        </w:rPr>
        <w:t>ГБУ «Мой семейный центр «Горизонт» или ГБУ СРЦ «Возрождение» (далее – уполномоченная организация).</w:t>
      </w:r>
    </w:p>
    <w:p w14:paraId="42D2F113" w14:textId="4A834E88" w:rsidR="00B06814" w:rsidRPr="001E1B7A" w:rsidRDefault="00B06814" w:rsidP="00BF5128">
      <w:pPr>
        <w:pStyle w:val="afa"/>
        <w:numPr>
          <w:ilvl w:val="2"/>
          <w:numId w:val="14"/>
        </w:numPr>
        <w:ind w:left="0" w:firstLine="851"/>
        <w:jc w:val="both"/>
        <w:rPr>
          <w:sz w:val="28"/>
          <w:szCs w:val="28"/>
        </w:rPr>
      </w:pPr>
      <w:r w:rsidRPr="001E1B7A">
        <w:rPr>
          <w:sz w:val="28"/>
          <w:szCs w:val="28"/>
        </w:rPr>
        <w:t>КДНиЗП поручает разработку плана ИПР</w:t>
      </w:r>
      <w:r w:rsidR="00504160" w:rsidRPr="001E1B7A">
        <w:rPr>
          <w:sz w:val="28"/>
          <w:szCs w:val="28"/>
        </w:rPr>
        <w:t xml:space="preserve"> с несовершеннолетним или несовершеннолетним и его законными представителями</w:t>
      </w:r>
      <w:r w:rsidRPr="001E1B7A">
        <w:rPr>
          <w:sz w:val="28"/>
          <w:szCs w:val="28"/>
        </w:rPr>
        <w:t xml:space="preserve"> не менее чем на 6 месяцев уполномоченной организации, согласованной с ДТСЗН города Москвы. </w:t>
      </w:r>
    </w:p>
    <w:p w14:paraId="5B6D2176" w14:textId="63A00B44" w:rsidR="00384D22" w:rsidRPr="001E1B7A" w:rsidRDefault="00820ED1" w:rsidP="00BF5128">
      <w:pPr>
        <w:pStyle w:val="afa"/>
        <w:ind w:left="0" w:firstLine="851"/>
        <w:jc w:val="both"/>
        <w:rPr>
          <w:sz w:val="28"/>
          <w:szCs w:val="28"/>
        </w:rPr>
      </w:pPr>
      <w:r w:rsidRPr="001E1B7A">
        <w:rPr>
          <w:sz w:val="28"/>
          <w:szCs w:val="28"/>
        </w:rPr>
        <w:t xml:space="preserve">Последующие действия участников межведомственного взаимодействия и сроки их реализации </w:t>
      </w:r>
      <w:r w:rsidR="00BF5128" w:rsidRPr="001E1B7A">
        <w:rPr>
          <w:sz w:val="28"/>
          <w:szCs w:val="28"/>
        </w:rPr>
        <w:t xml:space="preserve">аналогичны действиям и срокам, указанным в </w:t>
      </w:r>
      <w:r w:rsidR="00B11200" w:rsidRPr="001E1B7A">
        <w:rPr>
          <w:sz w:val="28"/>
          <w:szCs w:val="28"/>
        </w:rPr>
        <w:t>пункта</w:t>
      </w:r>
      <w:r w:rsidR="00BF5128" w:rsidRPr="001E1B7A">
        <w:rPr>
          <w:sz w:val="28"/>
          <w:szCs w:val="28"/>
        </w:rPr>
        <w:t xml:space="preserve">х </w:t>
      </w:r>
      <w:r w:rsidRPr="001E1B7A">
        <w:rPr>
          <w:sz w:val="28"/>
          <w:szCs w:val="28"/>
        </w:rPr>
        <w:t>4.</w:t>
      </w:r>
      <w:r w:rsidR="00705F30" w:rsidRPr="001E1B7A">
        <w:rPr>
          <w:sz w:val="28"/>
          <w:szCs w:val="28"/>
        </w:rPr>
        <w:t>6</w:t>
      </w:r>
      <w:r w:rsidRPr="001E1B7A">
        <w:rPr>
          <w:sz w:val="28"/>
          <w:szCs w:val="28"/>
        </w:rPr>
        <w:t xml:space="preserve"> – 4.1</w:t>
      </w:r>
      <w:r w:rsidR="005B69E4" w:rsidRPr="001E1B7A">
        <w:rPr>
          <w:sz w:val="28"/>
          <w:szCs w:val="28"/>
        </w:rPr>
        <w:t>3</w:t>
      </w:r>
      <w:r w:rsidRPr="001E1B7A">
        <w:rPr>
          <w:sz w:val="28"/>
          <w:szCs w:val="28"/>
        </w:rPr>
        <w:t xml:space="preserve"> настоящего Регламента.</w:t>
      </w:r>
    </w:p>
    <w:p w14:paraId="52FF0AFB" w14:textId="42DD83FC" w:rsidR="008B17E3" w:rsidRPr="001E1B7A" w:rsidRDefault="00EC5C60" w:rsidP="005E1906">
      <w:pPr>
        <w:pStyle w:val="afa"/>
        <w:ind w:left="0" w:firstLine="851"/>
        <w:jc w:val="both"/>
        <w:rPr>
          <w:b/>
          <w:sz w:val="28"/>
          <w:szCs w:val="28"/>
        </w:rPr>
      </w:pPr>
      <w:r w:rsidRPr="001E1B7A">
        <w:rPr>
          <w:sz w:val="28"/>
          <w:szCs w:val="28"/>
        </w:rPr>
        <w:t>5.</w:t>
      </w:r>
      <w:r w:rsidR="00BF5128" w:rsidRPr="001E1B7A">
        <w:rPr>
          <w:sz w:val="28"/>
          <w:szCs w:val="28"/>
        </w:rPr>
        <w:t>3</w:t>
      </w:r>
      <w:r w:rsidRPr="001E1B7A">
        <w:rPr>
          <w:sz w:val="28"/>
          <w:szCs w:val="28"/>
        </w:rPr>
        <w:t xml:space="preserve">. </w:t>
      </w:r>
      <w:r w:rsidR="00766A4A" w:rsidRPr="001E1B7A">
        <w:rPr>
          <w:sz w:val="28"/>
          <w:szCs w:val="28"/>
        </w:rPr>
        <w:t xml:space="preserve">В </w:t>
      </w:r>
      <w:r w:rsidRPr="001E1B7A">
        <w:rPr>
          <w:sz w:val="28"/>
          <w:szCs w:val="28"/>
        </w:rPr>
        <w:t xml:space="preserve">случае принятия </w:t>
      </w:r>
      <w:r w:rsidR="00766A4A" w:rsidRPr="001E1B7A">
        <w:rPr>
          <w:sz w:val="28"/>
          <w:szCs w:val="28"/>
        </w:rPr>
        <w:t>решения о продолжении ИПР</w:t>
      </w:r>
      <w:r w:rsidR="007254C1" w:rsidRPr="001E1B7A">
        <w:rPr>
          <w:sz w:val="28"/>
          <w:szCs w:val="28"/>
        </w:rPr>
        <w:t xml:space="preserve"> с </w:t>
      </w:r>
      <w:r w:rsidR="00BF5128" w:rsidRPr="001E1B7A">
        <w:rPr>
          <w:sz w:val="28"/>
          <w:szCs w:val="28"/>
        </w:rPr>
        <w:t>учетом положений пункта 5.1.2.3</w:t>
      </w:r>
      <w:r w:rsidR="007254C1" w:rsidRPr="001E1B7A">
        <w:rPr>
          <w:sz w:val="28"/>
          <w:szCs w:val="28"/>
        </w:rPr>
        <w:t xml:space="preserve"> настоящего Регламента, </w:t>
      </w:r>
      <w:r w:rsidR="007254C1" w:rsidRPr="001E1B7A">
        <w:rPr>
          <w:b/>
          <w:sz w:val="28"/>
          <w:szCs w:val="28"/>
        </w:rPr>
        <w:t>в целях прохождения социальной реабилитации в полустационарной форме</w:t>
      </w:r>
      <w:r w:rsidRPr="001E1B7A">
        <w:rPr>
          <w:b/>
          <w:sz w:val="28"/>
          <w:szCs w:val="28"/>
        </w:rPr>
        <w:t>,</w:t>
      </w:r>
      <w:r w:rsidRPr="001E1B7A">
        <w:rPr>
          <w:sz w:val="28"/>
          <w:szCs w:val="28"/>
        </w:rPr>
        <w:t xml:space="preserve"> </w:t>
      </w:r>
      <w:r w:rsidR="00F97C09" w:rsidRPr="001E1B7A">
        <w:rPr>
          <w:sz w:val="28"/>
          <w:szCs w:val="28"/>
        </w:rPr>
        <w:t>КДНиЗП поручает</w:t>
      </w:r>
      <w:r w:rsidR="008B17E3" w:rsidRPr="001E1B7A">
        <w:rPr>
          <w:sz w:val="28"/>
          <w:szCs w:val="28"/>
        </w:rPr>
        <w:t xml:space="preserve"> Семейному центру по месту жительства несовершеннолетнего</w:t>
      </w:r>
      <w:r w:rsidR="00766A4A" w:rsidRPr="001E1B7A">
        <w:rPr>
          <w:sz w:val="28"/>
          <w:szCs w:val="28"/>
        </w:rPr>
        <w:t xml:space="preserve"> </w:t>
      </w:r>
      <w:r w:rsidRPr="001E1B7A">
        <w:rPr>
          <w:sz w:val="28"/>
          <w:szCs w:val="28"/>
        </w:rPr>
        <w:t>разработать</w:t>
      </w:r>
      <w:r w:rsidR="008B17E3" w:rsidRPr="001E1B7A">
        <w:rPr>
          <w:sz w:val="28"/>
          <w:szCs w:val="28"/>
        </w:rPr>
        <w:t xml:space="preserve"> ИПР с несовершеннолетним или несовершеннолетним и его законными представителями</w:t>
      </w:r>
      <w:r w:rsidR="00766A4A" w:rsidRPr="001E1B7A">
        <w:rPr>
          <w:b/>
          <w:sz w:val="28"/>
          <w:szCs w:val="28"/>
        </w:rPr>
        <w:t>.</w:t>
      </w:r>
    </w:p>
    <w:p w14:paraId="7E509B9A" w14:textId="4CD1CFAD" w:rsidR="002844E4" w:rsidRPr="001E1B7A" w:rsidRDefault="002844E4" w:rsidP="005E1906">
      <w:pPr>
        <w:pStyle w:val="afa"/>
        <w:ind w:left="0" w:firstLine="851"/>
        <w:jc w:val="both"/>
        <w:rPr>
          <w:sz w:val="28"/>
          <w:szCs w:val="28"/>
        </w:rPr>
      </w:pPr>
      <w:bookmarkStart w:id="16" w:name="_Hlk120176495"/>
      <w:r w:rsidRPr="001E1B7A">
        <w:rPr>
          <w:sz w:val="28"/>
          <w:szCs w:val="28"/>
        </w:rPr>
        <w:t xml:space="preserve">Последующие действия участников межведомственного взаимодействия и сроки их реализации </w:t>
      </w:r>
      <w:r w:rsidR="005E1906" w:rsidRPr="001E1B7A">
        <w:rPr>
          <w:sz w:val="28"/>
          <w:szCs w:val="28"/>
        </w:rPr>
        <w:t>аналогичны действиям и срокам, указанным в пунктах</w:t>
      </w:r>
      <w:r w:rsidRPr="001E1B7A">
        <w:rPr>
          <w:sz w:val="28"/>
          <w:szCs w:val="28"/>
        </w:rPr>
        <w:t xml:space="preserve"> 4.</w:t>
      </w:r>
      <w:r w:rsidR="00705F30" w:rsidRPr="001E1B7A">
        <w:rPr>
          <w:sz w:val="28"/>
          <w:szCs w:val="28"/>
        </w:rPr>
        <w:t>6</w:t>
      </w:r>
      <w:r w:rsidR="005E1906" w:rsidRPr="001E1B7A">
        <w:rPr>
          <w:sz w:val="28"/>
          <w:szCs w:val="28"/>
        </w:rPr>
        <w:t xml:space="preserve"> – 4.13</w:t>
      </w:r>
      <w:r w:rsidRPr="001E1B7A">
        <w:rPr>
          <w:sz w:val="28"/>
          <w:szCs w:val="28"/>
        </w:rPr>
        <w:t xml:space="preserve"> настоящего Регламента.</w:t>
      </w:r>
    </w:p>
    <w:p w14:paraId="644090DD" w14:textId="35C5B804" w:rsidR="00EB1839" w:rsidRPr="001E1B7A" w:rsidRDefault="00EB1839" w:rsidP="002844E4">
      <w:pPr>
        <w:pStyle w:val="afa"/>
        <w:ind w:left="0" w:firstLine="851"/>
        <w:jc w:val="both"/>
        <w:rPr>
          <w:sz w:val="28"/>
          <w:szCs w:val="28"/>
        </w:rPr>
      </w:pPr>
    </w:p>
    <w:bookmarkEnd w:id="16"/>
    <w:p w14:paraId="69D4272B" w14:textId="77777777" w:rsidR="00562C84" w:rsidRPr="001E1B7A" w:rsidRDefault="00034F35" w:rsidP="0024384B">
      <w:pPr>
        <w:ind w:firstLine="851"/>
        <w:rPr>
          <w:rFonts w:ascii="Times New Roman" w:hAnsi="Times New Roman" w:cs="Times New Roman"/>
          <w:b/>
          <w:sz w:val="28"/>
          <w:szCs w:val="28"/>
        </w:rPr>
      </w:pPr>
      <w:r w:rsidRPr="001E1B7A">
        <w:rPr>
          <w:rFonts w:ascii="Times New Roman" w:hAnsi="Times New Roman" w:cs="Times New Roman"/>
          <w:b/>
          <w:sz w:val="28"/>
          <w:szCs w:val="28"/>
        </w:rPr>
        <w:t>Раздел 6. Порядок организации индивидуальной профилактической</w:t>
      </w:r>
      <w:r w:rsidR="00EF27BB" w:rsidRPr="001E1B7A">
        <w:rPr>
          <w:rFonts w:ascii="Times New Roman" w:hAnsi="Times New Roman" w:cs="Times New Roman"/>
          <w:b/>
          <w:sz w:val="28"/>
          <w:szCs w:val="28"/>
        </w:rPr>
        <w:t xml:space="preserve"> работы с несовершеннолетними</w:t>
      </w:r>
      <w:r w:rsidR="00D855B7" w:rsidRPr="001E1B7A">
        <w:rPr>
          <w:rFonts w:ascii="Times New Roman" w:hAnsi="Times New Roman" w:cs="Times New Roman"/>
          <w:b/>
          <w:sz w:val="28"/>
          <w:szCs w:val="28"/>
        </w:rPr>
        <w:t>, вступившими в конфликт с законом</w:t>
      </w:r>
      <w:r w:rsidRPr="001E1B7A">
        <w:rPr>
          <w:rFonts w:ascii="Times New Roman" w:hAnsi="Times New Roman" w:cs="Times New Roman"/>
          <w:sz w:val="28"/>
          <w:szCs w:val="28"/>
        </w:rPr>
        <w:t xml:space="preserve">  </w:t>
      </w:r>
    </w:p>
    <w:p w14:paraId="0AEF9A22" w14:textId="77777777" w:rsidR="00562C84" w:rsidRPr="001E1B7A" w:rsidRDefault="00562C84" w:rsidP="0024384B">
      <w:pPr>
        <w:ind w:firstLine="851"/>
        <w:rPr>
          <w:rFonts w:ascii="Times New Roman" w:hAnsi="Times New Roman" w:cs="Times New Roman"/>
          <w:sz w:val="28"/>
          <w:szCs w:val="28"/>
        </w:rPr>
      </w:pPr>
    </w:p>
    <w:p w14:paraId="24F8AF5E" w14:textId="720D678C" w:rsidR="0024384B" w:rsidRPr="001E1B7A" w:rsidRDefault="00FD1A5E" w:rsidP="00235D6B">
      <w:pPr>
        <w:pStyle w:val="afa"/>
        <w:numPr>
          <w:ilvl w:val="1"/>
          <w:numId w:val="18"/>
        </w:numPr>
        <w:ind w:left="0" w:firstLine="851"/>
        <w:jc w:val="both"/>
        <w:rPr>
          <w:sz w:val="28"/>
          <w:szCs w:val="28"/>
        </w:rPr>
      </w:pPr>
      <w:r w:rsidRPr="001E1B7A">
        <w:rPr>
          <w:sz w:val="28"/>
          <w:szCs w:val="28"/>
        </w:rPr>
        <w:t xml:space="preserve">КДНиЗП </w:t>
      </w:r>
      <w:r w:rsidR="00DD10B3" w:rsidRPr="001E1B7A">
        <w:rPr>
          <w:sz w:val="28"/>
          <w:szCs w:val="28"/>
        </w:rPr>
        <w:t xml:space="preserve"> </w:t>
      </w:r>
      <w:r w:rsidR="00562C84" w:rsidRPr="001E1B7A">
        <w:rPr>
          <w:sz w:val="28"/>
          <w:szCs w:val="28"/>
        </w:rPr>
        <w:t xml:space="preserve"> </w:t>
      </w:r>
      <w:r w:rsidR="00562C84" w:rsidRPr="001E1B7A">
        <w:rPr>
          <w:b/>
          <w:sz w:val="28"/>
          <w:szCs w:val="28"/>
        </w:rPr>
        <w:t xml:space="preserve">не позднее </w:t>
      </w:r>
      <w:r w:rsidR="00861831" w:rsidRPr="001E1B7A">
        <w:rPr>
          <w:b/>
          <w:sz w:val="28"/>
          <w:szCs w:val="28"/>
        </w:rPr>
        <w:t>1</w:t>
      </w:r>
      <w:r w:rsidR="00B2307B" w:rsidRPr="001E1B7A">
        <w:rPr>
          <w:b/>
          <w:sz w:val="28"/>
          <w:szCs w:val="28"/>
        </w:rPr>
        <w:t>5</w:t>
      </w:r>
      <w:r w:rsidR="00562C84" w:rsidRPr="001E1B7A">
        <w:rPr>
          <w:b/>
          <w:sz w:val="28"/>
          <w:szCs w:val="28"/>
        </w:rPr>
        <w:t xml:space="preserve"> </w:t>
      </w:r>
      <w:r w:rsidR="00B2307B" w:rsidRPr="001E1B7A">
        <w:rPr>
          <w:b/>
          <w:sz w:val="28"/>
          <w:szCs w:val="28"/>
        </w:rPr>
        <w:t>календарных</w:t>
      </w:r>
      <w:r w:rsidR="00562C84" w:rsidRPr="001E1B7A">
        <w:rPr>
          <w:b/>
          <w:sz w:val="28"/>
          <w:szCs w:val="28"/>
        </w:rPr>
        <w:t xml:space="preserve"> дней</w:t>
      </w:r>
      <w:r w:rsidR="00562C84" w:rsidRPr="001E1B7A">
        <w:rPr>
          <w:sz w:val="28"/>
          <w:szCs w:val="28"/>
        </w:rPr>
        <w:t xml:space="preserve"> с даты получения </w:t>
      </w:r>
      <w:r w:rsidR="00B2307B" w:rsidRPr="001E1B7A">
        <w:rPr>
          <w:sz w:val="28"/>
          <w:szCs w:val="28"/>
        </w:rPr>
        <w:t xml:space="preserve">от ОСЗН </w:t>
      </w:r>
      <w:r w:rsidR="008B14DB" w:rsidRPr="001E1B7A">
        <w:rPr>
          <w:sz w:val="28"/>
          <w:szCs w:val="28"/>
        </w:rPr>
        <w:t xml:space="preserve"> </w:t>
      </w:r>
      <w:r w:rsidR="00B2307B" w:rsidRPr="001E1B7A">
        <w:rPr>
          <w:sz w:val="28"/>
          <w:szCs w:val="28"/>
        </w:rPr>
        <w:t xml:space="preserve"> </w:t>
      </w:r>
      <w:r w:rsidR="0089411A" w:rsidRPr="001E1B7A">
        <w:rPr>
          <w:sz w:val="28"/>
          <w:szCs w:val="28"/>
        </w:rPr>
        <w:t xml:space="preserve">информации </w:t>
      </w:r>
      <w:r w:rsidR="00562C84" w:rsidRPr="001E1B7A">
        <w:rPr>
          <w:sz w:val="28"/>
          <w:szCs w:val="28"/>
        </w:rPr>
        <w:t xml:space="preserve">о несовершеннолетних, указанных в подпунктах </w:t>
      </w:r>
      <w:r w:rsidR="00B161CC" w:rsidRPr="001E1B7A">
        <w:rPr>
          <w:sz w:val="28"/>
          <w:szCs w:val="28"/>
        </w:rPr>
        <w:t>4</w:t>
      </w:r>
      <w:r w:rsidR="00562C84" w:rsidRPr="001E1B7A">
        <w:rPr>
          <w:sz w:val="28"/>
          <w:szCs w:val="28"/>
        </w:rPr>
        <w:t xml:space="preserve"> – 1</w:t>
      </w:r>
      <w:r w:rsidR="00B11200" w:rsidRPr="001E1B7A">
        <w:rPr>
          <w:sz w:val="28"/>
          <w:szCs w:val="28"/>
        </w:rPr>
        <w:t>3</w:t>
      </w:r>
      <w:r w:rsidR="00562C84" w:rsidRPr="001E1B7A">
        <w:rPr>
          <w:sz w:val="28"/>
          <w:szCs w:val="28"/>
        </w:rPr>
        <w:t xml:space="preserve"> пункт</w:t>
      </w:r>
      <w:r w:rsidR="00947834" w:rsidRPr="001E1B7A">
        <w:rPr>
          <w:sz w:val="28"/>
          <w:szCs w:val="28"/>
        </w:rPr>
        <w:t>а</w:t>
      </w:r>
      <w:r w:rsidR="00562C84" w:rsidRPr="001E1B7A">
        <w:rPr>
          <w:sz w:val="28"/>
          <w:szCs w:val="28"/>
        </w:rPr>
        <w:t xml:space="preserve"> 2.</w:t>
      </w:r>
      <w:r w:rsidR="008E6B6E" w:rsidRPr="001E1B7A">
        <w:rPr>
          <w:sz w:val="28"/>
          <w:szCs w:val="28"/>
        </w:rPr>
        <w:t xml:space="preserve">1 </w:t>
      </w:r>
      <w:r w:rsidR="00562C84" w:rsidRPr="001E1B7A">
        <w:rPr>
          <w:sz w:val="28"/>
          <w:szCs w:val="28"/>
        </w:rPr>
        <w:t>настоящего Регламента</w:t>
      </w:r>
      <w:r w:rsidR="008408C4" w:rsidRPr="001E1B7A">
        <w:rPr>
          <w:sz w:val="28"/>
          <w:szCs w:val="28"/>
        </w:rPr>
        <w:t>,</w:t>
      </w:r>
      <w:r w:rsidR="0024384B" w:rsidRPr="001E1B7A">
        <w:t xml:space="preserve"> </w:t>
      </w:r>
      <w:r w:rsidR="0024384B" w:rsidRPr="001E1B7A">
        <w:rPr>
          <w:sz w:val="28"/>
          <w:szCs w:val="28"/>
        </w:rPr>
        <w:t>рассматривает на заседании комиссии матер</w:t>
      </w:r>
      <w:r w:rsidR="004A4E2A" w:rsidRPr="001E1B7A">
        <w:rPr>
          <w:sz w:val="28"/>
          <w:szCs w:val="28"/>
        </w:rPr>
        <w:t>иалы, поступившие из ОСЗН (пункт</w:t>
      </w:r>
      <w:r w:rsidR="0024384B" w:rsidRPr="001E1B7A">
        <w:rPr>
          <w:sz w:val="28"/>
          <w:szCs w:val="28"/>
        </w:rPr>
        <w:t xml:space="preserve"> 3.</w:t>
      </w:r>
      <w:r w:rsidR="00A157D8" w:rsidRPr="001E1B7A">
        <w:rPr>
          <w:sz w:val="28"/>
          <w:szCs w:val="28"/>
        </w:rPr>
        <w:t>5</w:t>
      </w:r>
      <w:r w:rsidR="007254C1" w:rsidRPr="001E1B7A">
        <w:rPr>
          <w:sz w:val="28"/>
          <w:szCs w:val="28"/>
        </w:rPr>
        <w:t xml:space="preserve"> настоящего Регламента)</w:t>
      </w:r>
      <w:r w:rsidR="00C04E90" w:rsidRPr="001E1B7A">
        <w:t xml:space="preserve"> </w:t>
      </w:r>
      <w:r w:rsidR="00C04E90" w:rsidRPr="001E1B7A">
        <w:rPr>
          <w:sz w:val="28"/>
          <w:szCs w:val="28"/>
        </w:rPr>
        <w:t>с учетом положений пунктов 4.2 – 4.4 настоящего Регламента</w:t>
      </w:r>
      <w:r w:rsidR="0024384B" w:rsidRPr="001E1B7A">
        <w:rPr>
          <w:sz w:val="28"/>
          <w:szCs w:val="28"/>
        </w:rPr>
        <w:t>:</w:t>
      </w:r>
    </w:p>
    <w:p w14:paraId="736C78A5" w14:textId="1DD5DA89" w:rsidR="0024384B" w:rsidRPr="001E1B7A" w:rsidRDefault="0024384B" w:rsidP="00235D6B">
      <w:pPr>
        <w:pStyle w:val="afa"/>
        <w:numPr>
          <w:ilvl w:val="2"/>
          <w:numId w:val="18"/>
        </w:numPr>
        <w:ind w:left="0" w:firstLine="851"/>
        <w:jc w:val="both"/>
        <w:rPr>
          <w:sz w:val="28"/>
          <w:szCs w:val="28"/>
        </w:rPr>
      </w:pPr>
      <w:r w:rsidRPr="001E1B7A">
        <w:rPr>
          <w:sz w:val="28"/>
          <w:szCs w:val="28"/>
        </w:rPr>
        <w:t xml:space="preserve">Поручает </w:t>
      </w:r>
      <w:r w:rsidR="0089411A" w:rsidRPr="001E1B7A">
        <w:rPr>
          <w:sz w:val="28"/>
          <w:szCs w:val="28"/>
        </w:rPr>
        <w:t>Семейному центру по месту жительства</w:t>
      </w:r>
      <w:r w:rsidR="00A36417" w:rsidRPr="001E1B7A">
        <w:rPr>
          <w:sz w:val="28"/>
          <w:szCs w:val="28"/>
        </w:rPr>
        <w:t xml:space="preserve"> (с учетом территориального закрепления) или месту нахождения </w:t>
      </w:r>
      <w:r w:rsidR="0089411A" w:rsidRPr="001E1B7A">
        <w:rPr>
          <w:sz w:val="28"/>
          <w:szCs w:val="28"/>
        </w:rPr>
        <w:t xml:space="preserve">несовершеннолетнего </w:t>
      </w:r>
      <w:r w:rsidR="0089411A" w:rsidRPr="001E1B7A">
        <w:rPr>
          <w:b/>
          <w:sz w:val="28"/>
          <w:szCs w:val="28"/>
        </w:rPr>
        <w:t xml:space="preserve">в срок </w:t>
      </w:r>
      <w:r w:rsidR="00235D6B" w:rsidRPr="001E1B7A">
        <w:rPr>
          <w:b/>
          <w:sz w:val="28"/>
          <w:szCs w:val="28"/>
        </w:rPr>
        <w:t>не позднее 15 календарных дней</w:t>
      </w:r>
      <w:r w:rsidR="00235D6B" w:rsidRPr="001E1B7A">
        <w:rPr>
          <w:sz w:val="28"/>
          <w:szCs w:val="28"/>
        </w:rPr>
        <w:t xml:space="preserve"> разработать </w:t>
      </w:r>
      <w:r w:rsidRPr="001E1B7A">
        <w:rPr>
          <w:sz w:val="28"/>
          <w:szCs w:val="28"/>
        </w:rPr>
        <w:t xml:space="preserve">план ИПР. </w:t>
      </w:r>
    </w:p>
    <w:p w14:paraId="235D476E" w14:textId="665D1823" w:rsidR="00B161CC" w:rsidRPr="001E1B7A" w:rsidRDefault="00F2753C" w:rsidP="00235D6B">
      <w:pPr>
        <w:pStyle w:val="afa"/>
        <w:numPr>
          <w:ilvl w:val="2"/>
          <w:numId w:val="18"/>
        </w:numPr>
        <w:ind w:left="0" w:firstLine="851"/>
        <w:jc w:val="both"/>
        <w:rPr>
          <w:sz w:val="28"/>
          <w:szCs w:val="28"/>
        </w:rPr>
      </w:pPr>
      <w:r w:rsidRPr="001E1B7A">
        <w:rPr>
          <w:sz w:val="28"/>
          <w:szCs w:val="28"/>
        </w:rPr>
        <w:lastRenderedPageBreak/>
        <w:t xml:space="preserve">Поручает </w:t>
      </w:r>
      <w:r w:rsidR="00A157D8" w:rsidRPr="001E1B7A">
        <w:rPr>
          <w:sz w:val="28"/>
          <w:szCs w:val="28"/>
        </w:rPr>
        <w:t>Отделению по делам несовершеннолетних ОМВ</w:t>
      </w:r>
      <w:r w:rsidR="00C04E90" w:rsidRPr="001E1B7A">
        <w:rPr>
          <w:sz w:val="28"/>
          <w:szCs w:val="28"/>
        </w:rPr>
        <w:t>Д России района города Москвы по</w:t>
      </w:r>
      <w:r w:rsidR="00A157D8" w:rsidRPr="001E1B7A">
        <w:rPr>
          <w:sz w:val="28"/>
          <w:szCs w:val="28"/>
        </w:rPr>
        <w:t xml:space="preserve"> месту жительства несовершеннолетнего </w:t>
      </w:r>
      <w:r w:rsidR="00235D6B" w:rsidRPr="001E1B7A">
        <w:rPr>
          <w:sz w:val="28"/>
          <w:szCs w:val="28"/>
        </w:rPr>
        <w:t xml:space="preserve">в </w:t>
      </w:r>
      <w:r w:rsidR="0089411A" w:rsidRPr="001E1B7A">
        <w:rPr>
          <w:sz w:val="28"/>
          <w:szCs w:val="28"/>
        </w:rPr>
        <w:t>срок</w:t>
      </w:r>
      <w:r w:rsidR="0089411A" w:rsidRPr="001E1B7A">
        <w:rPr>
          <w:b/>
          <w:sz w:val="28"/>
          <w:szCs w:val="28"/>
        </w:rPr>
        <w:t xml:space="preserve"> </w:t>
      </w:r>
      <w:r w:rsidR="00235D6B" w:rsidRPr="001E1B7A">
        <w:rPr>
          <w:b/>
          <w:sz w:val="28"/>
          <w:szCs w:val="28"/>
        </w:rPr>
        <w:t xml:space="preserve">не позднее 10 календарных дней </w:t>
      </w:r>
      <w:r w:rsidRPr="001E1B7A">
        <w:rPr>
          <w:sz w:val="28"/>
          <w:szCs w:val="28"/>
        </w:rPr>
        <w:t xml:space="preserve">направить в Семейный центр предложения в план ИПР в части касающейся и в пределах компетенции. </w:t>
      </w:r>
    </w:p>
    <w:p w14:paraId="6905368F" w14:textId="074E1ADA" w:rsidR="000D4AB7" w:rsidRPr="001E1B7A" w:rsidRDefault="00894A4C" w:rsidP="004A4E2A">
      <w:pPr>
        <w:rPr>
          <w:sz w:val="28"/>
          <w:szCs w:val="28"/>
        </w:rPr>
      </w:pPr>
      <w:r w:rsidRPr="001E1B7A">
        <w:rPr>
          <w:sz w:val="28"/>
          <w:szCs w:val="28"/>
        </w:rPr>
        <w:t xml:space="preserve">Последующие действия участников взаимодействия и сроки </w:t>
      </w:r>
      <w:r w:rsidR="002844E4" w:rsidRPr="001E1B7A">
        <w:rPr>
          <w:sz w:val="28"/>
          <w:szCs w:val="28"/>
        </w:rPr>
        <w:t xml:space="preserve">их </w:t>
      </w:r>
      <w:r w:rsidRPr="001E1B7A">
        <w:rPr>
          <w:sz w:val="28"/>
          <w:szCs w:val="28"/>
        </w:rPr>
        <w:t xml:space="preserve">реализации </w:t>
      </w:r>
      <w:r w:rsidR="004A4E2A" w:rsidRPr="001E1B7A">
        <w:rPr>
          <w:sz w:val="28"/>
          <w:szCs w:val="28"/>
        </w:rPr>
        <w:t xml:space="preserve">аналогичны действиям и срокам, указанным в пунктах </w:t>
      </w:r>
      <w:r w:rsidRPr="001E1B7A">
        <w:rPr>
          <w:sz w:val="28"/>
          <w:szCs w:val="28"/>
        </w:rPr>
        <w:t xml:space="preserve"> </w:t>
      </w:r>
      <w:r w:rsidR="000D4AB7" w:rsidRPr="001E1B7A">
        <w:rPr>
          <w:sz w:val="28"/>
          <w:szCs w:val="28"/>
        </w:rPr>
        <w:t xml:space="preserve"> 4.</w:t>
      </w:r>
      <w:r w:rsidR="00D32DEA" w:rsidRPr="001E1B7A">
        <w:rPr>
          <w:sz w:val="28"/>
          <w:szCs w:val="28"/>
        </w:rPr>
        <w:t>6</w:t>
      </w:r>
      <w:r w:rsidR="000D4AB7" w:rsidRPr="001E1B7A">
        <w:rPr>
          <w:sz w:val="28"/>
          <w:szCs w:val="28"/>
        </w:rPr>
        <w:t xml:space="preserve"> – 4.</w:t>
      </w:r>
      <w:r w:rsidR="009C14E7" w:rsidRPr="001E1B7A">
        <w:rPr>
          <w:sz w:val="28"/>
          <w:szCs w:val="28"/>
        </w:rPr>
        <w:t>1</w:t>
      </w:r>
      <w:r w:rsidR="00C04E90" w:rsidRPr="001E1B7A">
        <w:rPr>
          <w:sz w:val="28"/>
          <w:szCs w:val="28"/>
        </w:rPr>
        <w:t>3</w:t>
      </w:r>
      <w:r w:rsidR="000D4AB7" w:rsidRPr="001E1B7A">
        <w:rPr>
          <w:sz w:val="28"/>
          <w:szCs w:val="28"/>
        </w:rPr>
        <w:t xml:space="preserve"> настоящего Регламента.</w:t>
      </w:r>
    </w:p>
    <w:p w14:paraId="6C1ACDA3" w14:textId="608EC9E4" w:rsidR="001F30E4" w:rsidRPr="001E1B7A" w:rsidRDefault="007254C1" w:rsidP="007254C1">
      <w:pPr>
        <w:pStyle w:val="afa"/>
        <w:numPr>
          <w:ilvl w:val="1"/>
          <w:numId w:val="18"/>
        </w:numPr>
        <w:ind w:left="0" w:firstLine="851"/>
        <w:jc w:val="both"/>
        <w:rPr>
          <w:sz w:val="28"/>
          <w:szCs w:val="28"/>
        </w:rPr>
      </w:pPr>
      <w:r w:rsidRPr="001E1B7A">
        <w:rPr>
          <w:sz w:val="28"/>
          <w:szCs w:val="28"/>
        </w:rPr>
        <w:t xml:space="preserve">В случае принятия решения о продолжении ИПР (корректировки при необходимости) </w:t>
      </w:r>
      <w:r w:rsidR="000D4AB7" w:rsidRPr="001E1B7A">
        <w:rPr>
          <w:b/>
          <w:sz w:val="28"/>
          <w:szCs w:val="28"/>
        </w:rPr>
        <w:t xml:space="preserve">по истечении </w:t>
      </w:r>
      <w:r w:rsidR="000A4B73" w:rsidRPr="001E1B7A">
        <w:rPr>
          <w:b/>
          <w:sz w:val="28"/>
          <w:szCs w:val="28"/>
        </w:rPr>
        <w:t>6</w:t>
      </w:r>
      <w:r w:rsidR="000D4AB7" w:rsidRPr="001E1B7A">
        <w:rPr>
          <w:b/>
          <w:sz w:val="28"/>
          <w:szCs w:val="28"/>
        </w:rPr>
        <w:t xml:space="preserve"> месяце</w:t>
      </w:r>
      <w:r w:rsidR="000D4AB7" w:rsidRPr="001E1B7A">
        <w:rPr>
          <w:sz w:val="28"/>
          <w:szCs w:val="28"/>
        </w:rPr>
        <w:t>в</w:t>
      </w:r>
      <w:r w:rsidR="0024384B" w:rsidRPr="001E1B7A">
        <w:rPr>
          <w:sz w:val="28"/>
          <w:szCs w:val="28"/>
        </w:rPr>
        <w:t xml:space="preserve"> с даты утверждения плана И</w:t>
      </w:r>
      <w:r w:rsidR="00720DB5" w:rsidRPr="001E1B7A">
        <w:rPr>
          <w:sz w:val="28"/>
          <w:szCs w:val="28"/>
        </w:rPr>
        <w:t xml:space="preserve">ПР, КДНиЗП </w:t>
      </w:r>
      <w:r w:rsidR="00DD10B3" w:rsidRPr="001E1B7A">
        <w:rPr>
          <w:sz w:val="28"/>
          <w:szCs w:val="28"/>
        </w:rPr>
        <w:t xml:space="preserve"> </w:t>
      </w:r>
      <w:r w:rsidR="00720DB5" w:rsidRPr="001E1B7A">
        <w:rPr>
          <w:sz w:val="28"/>
          <w:szCs w:val="28"/>
        </w:rPr>
        <w:t xml:space="preserve"> п</w:t>
      </w:r>
      <w:r w:rsidR="0024384B" w:rsidRPr="001E1B7A">
        <w:rPr>
          <w:sz w:val="28"/>
          <w:szCs w:val="28"/>
        </w:rPr>
        <w:t xml:space="preserve">оручает </w:t>
      </w:r>
      <w:r w:rsidR="000D4AB7" w:rsidRPr="001E1B7A">
        <w:rPr>
          <w:sz w:val="28"/>
          <w:szCs w:val="28"/>
        </w:rPr>
        <w:t>организ</w:t>
      </w:r>
      <w:r w:rsidR="0024384B" w:rsidRPr="001E1B7A">
        <w:rPr>
          <w:sz w:val="28"/>
          <w:szCs w:val="28"/>
        </w:rPr>
        <w:t>овать</w:t>
      </w:r>
      <w:r w:rsidR="000D4AB7" w:rsidRPr="001E1B7A">
        <w:rPr>
          <w:sz w:val="28"/>
          <w:szCs w:val="28"/>
        </w:rPr>
        <w:t xml:space="preserve"> ИПР с </w:t>
      </w:r>
      <w:r w:rsidR="0089411A" w:rsidRPr="001E1B7A">
        <w:rPr>
          <w:sz w:val="28"/>
          <w:szCs w:val="28"/>
        </w:rPr>
        <w:t>несовершеннолетним</w:t>
      </w:r>
      <w:r w:rsidR="000D4AB7" w:rsidRPr="001E1B7A">
        <w:rPr>
          <w:sz w:val="28"/>
          <w:szCs w:val="28"/>
        </w:rPr>
        <w:t xml:space="preserve"> </w:t>
      </w:r>
      <w:r w:rsidR="00144FCB" w:rsidRPr="001E1B7A">
        <w:rPr>
          <w:sz w:val="28"/>
          <w:szCs w:val="28"/>
        </w:rPr>
        <w:t xml:space="preserve">или несовершеннолетним и </w:t>
      </w:r>
      <w:r w:rsidR="0089411A" w:rsidRPr="001E1B7A">
        <w:rPr>
          <w:sz w:val="28"/>
          <w:szCs w:val="28"/>
        </w:rPr>
        <w:t>его законными представителями</w:t>
      </w:r>
      <w:r w:rsidR="0024384B" w:rsidRPr="001E1B7A">
        <w:rPr>
          <w:sz w:val="28"/>
          <w:szCs w:val="28"/>
        </w:rPr>
        <w:t xml:space="preserve"> </w:t>
      </w:r>
      <w:r w:rsidR="00562C84" w:rsidRPr="001E1B7A">
        <w:rPr>
          <w:sz w:val="28"/>
          <w:szCs w:val="28"/>
        </w:rPr>
        <w:t>ГБУ СРЦ «Возрождение».</w:t>
      </w:r>
      <w:r w:rsidR="00955E1F" w:rsidRPr="001E1B7A">
        <w:rPr>
          <w:sz w:val="28"/>
          <w:szCs w:val="28"/>
        </w:rPr>
        <w:t xml:space="preserve"> </w:t>
      </w:r>
    </w:p>
    <w:p w14:paraId="5B4FC7C5" w14:textId="0310A373" w:rsidR="00144FCB" w:rsidRPr="001E1B7A" w:rsidRDefault="00144FCB" w:rsidP="004A4E2A">
      <w:pPr>
        <w:rPr>
          <w:sz w:val="28"/>
          <w:szCs w:val="28"/>
        </w:rPr>
      </w:pPr>
      <w:r w:rsidRPr="001E1B7A">
        <w:rPr>
          <w:sz w:val="28"/>
          <w:szCs w:val="28"/>
        </w:rPr>
        <w:t xml:space="preserve">Последующие действия участников межведомственного взаимодействия и сроки их реализации </w:t>
      </w:r>
      <w:r w:rsidR="004A4E2A" w:rsidRPr="001E1B7A">
        <w:rPr>
          <w:sz w:val="28"/>
          <w:szCs w:val="28"/>
        </w:rPr>
        <w:t>аналогичны действиям и срокам, указанным в</w:t>
      </w:r>
      <w:r w:rsidR="007254C1" w:rsidRPr="001E1B7A">
        <w:rPr>
          <w:sz w:val="28"/>
          <w:szCs w:val="28"/>
        </w:rPr>
        <w:t xml:space="preserve"> пункта</w:t>
      </w:r>
      <w:r w:rsidR="004A4E2A" w:rsidRPr="001E1B7A">
        <w:rPr>
          <w:sz w:val="28"/>
          <w:szCs w:val="28"/>
        </w:rPr>
        <w:t>х</w:t>
      </w:r>
      <w:r w:rsidRPr="001E1B7A">
        <w:rPr>
          <w:sz w:val="28"/>
          <w:szCs w:val="28"/>
        </w:rPr>
        <w:t xml:space="preserve"> 4.</w:t>
      </w:r>
      <w:r w:rsidR="00D32DEA" w:rsidRPr="001E1B7A">
        <w:rPr>
          <w:sz w:val="28"/>
          <w:szCs w:val="28"/>
        </w:rPr>
        <w:t>6</w:t>
      </w:r>
      <w:r w:rsidRPr="001E1B7A">
        <w:rPr>
          <w:sz w:val="28"/>
          <w:szCs w:val="28"/>
        </w:rPr>
        <w:t xml:space="preserve"> – 4.13 настоящего Регламента.</w:t>
      </w:r>
    </w:p>
    <w:p w14:paraId="2DC7F471" w14:textId="77777777" w:rsidR="00463A8C" w:rsidRPr="001E1B7A" w:rsidRDefault="00463A8C" w:rsidP="00463A8C">
      <w:pPr>
        <w:ind w:firstLine="851"/>
        <w:rPr>
          <w:rFonts w:ascii="Times New Roman" w:hAnsi="Times New Roman" w:cs="Times New Roman"/>
          <w:b/>
          <w:sz w:val="28"/>
          <w:szCs w:val="28"/>
        </w:rPr>
      </w:pPr>
    </w:p>
    <w:p w14:paraId="2AFE9EDD" w14:textId="164385BB" w:rsidR="00463A8C" w:rsidRPr="001E1B7A" w:rsidRDefault="00463A8C" w:rsidP="00247A86">
      <w:pPr>
        <w:ind w:firstLine="851"/>
        <w:rPr>
          <w:rFonts w:ascii="Times New Roman" w:hAnsi="Times New Roman" w:cs="Times New Roman"/>
          <w:b/>
          <w:sz w:val="28"/>
          <w:szCs w:val="28"/>
        </w:rPr>
      </w:pPr>
      <w:r w:rsidRPr="001E1B7A">
        <w:rPr>
          <w:rFonts w:ascii="Times New Roman" w:hAnsi="Times New Roman" w:cs="Times New Roman"/>
          <w:b/>
          <w:sz w:val="28"/>
          <w:szCs w:val="28"/>
        </w:rPr>
        <w:t>Раздел 7. Порядок организации индивидуальной профилактической работы с детьми-сиротами, детьми, оставшимися без попечения родителей, помещенными под надзор в организацию для детей-сирот и детей, оставшихся без попечения родителей</w:t>
      </w:r>
    </w:p>
    <w:p w14:paraId="05214EFE" w14:textId="77777777" w:rsidR="00463A8C" w:rsidRPr="001E1B7A" w:rsidRDefault="00463A8C" w:rsidP="00247A86">
      <w:pPr>
        <w:ind w:firstLine="851"/>
        <w:rPr>
          <w:rFonts w:ascii="Times New Roman" w:hAnsi="Times New Roman" w:cs="Times New Roman"/>
          <w:b/>
          <w:sz w:val="28"/>
          <w:szCs w:val="28"/>
        </w:rPr>
      </w:pPr>
    </w:p>
    <w:p w14:paraId="4E2E7601" w14:textId="77A5AD89" w:rsidR="001E4817" w:rsidRPr="001E1B7A" w:rsidRDefault="00463A8C" w:rsidP="001E4817">
      <w:pPr>
        <w:pStyle w:val="afa"/>
        <w:numPr>
          <w:ilvl w:val="1"/>
          <w:numId w:val="47"/>
        </w:numPr>
        <w:ind w:left="0" w:firstLine="851"/>
        <w:jc w:val="both"/>
        <w:rPr>
          <w:sz w:val="28"/>
          <w:szCs w:val="28"/>
        </w:rPr>
      </w:pPr>
      <w:r w:rsidRPr="001E1B7A">
        <w:rPr>
          <w:sz w:val="28"/>
          <w:szCs w:val="28"/>
        </w:rPr>
        <w:t xml:space="preserve">КДНиЗП </w:t>
      </w:r>
      <w:r w:rsidR="00DD10B3" w:rsidRPr="001E1B7A">
        <w:rPr>
          <w:sz w:val="28"/>
          <w:szCs w:val="28"/>
        </w:rPr>
        <w:t xml:space="preserve"> </w:t>
      </w:r>
      <w:r w:rsidRPr="001E1B7A">
        <w:rPr>
          <w:sz w:val="28"/>
          <w:szCs w:val="28"/>
        </w:rPr>
        <w:t xml:space="preserve"> </w:t>
      </w:r>
      <w:r w:rsidRPr="001E1B7A">
        <w:rPr>
          <w:b/>
          <w:sz w:val="28"/>
          <w:szCs w:val="28"/>
        </w:rPr>
        <w:t>не позднее 15 календарных дней</w:t>
      </w:r>
      <w:r w:rsidRPr="001E1B7A">
        <w:rPr>
          <w:sz w:val="28"/>
          <w:szCs w:val="28"/>
        </w:rPr>
        <w:t xml:space="preserve"> с даты получения информации о несовершенно</w:t>
      </w:r>
      <w:r w:rsidR="00CB17B3" w:rsidRPr="001E1B7A">
        <w:rPr>
          <w:sz w:val="28"/>
          <w:szCs w:val="28"/>
        </w:rPr>
        <w:t xml:space="preserve">летних, указанных в подпунктах </w:t>
      </w:r>
      <w:r w:rsidR="005E60AF" w:rsidRPr="001E1B7A">
        <w:rPr>
          <w:sz w:val="28"/>
          <w:szCs w:val="28"/>
        </w:rPr>
        <w:t>4</w:t>
      </w:r>
      <w:r w:rsidRPr="001E1B7A">
        <w:rPr>
          <w:sz w:val="28"/>
          <w:szCs w:val="28"/>
        </w:rPr>
        <w:t xml:space="preserve"> – 1</w:t>
      </w:r>
      <w:r w:rsidR="00B11200" w:rsidRPr="001E1B7A">
        <w:rPr>
          <w:sz w:val="28"/>
          <w:szCs w:val="28"/>
        </w:rPr>
        <w:t>3</w:t>
      </w:r>
      <w:r w:rsidRPr="001E1B7A">
        <w:rPr>
          <w:sz w:val="28"/>
          <w:szCs w:val="28"/>
        </w:rPr>
        <w:t xml:space="preserve"> пункта 2.1 настоящего Регламента</w:t>
      </w:r>
      <w:r w:rsidR="008408C4" w:rsidRPr="001E1B7A">
        <w:rPr>
          <w:sz w:val="28"/>
          <w:szCs w:val="28"/>
        </w:rPr>
        <w:t>,</w:t>
      </w:r>
      <w:r w:rsidRPr="001E1B7A">
        <w:rPr>
          <w:sz w:val="28"/>
          <w:szCs w:val="28"/>
        </w:rPr>
        <w:t xml:space="preserve"> рассматривает на заседании комиссии материалы о несовершенн</w:t>
      </w:r>
      <w:r w:rsidR="004A4E2A" w:rsidRPr="001E1B7A">
        <w:rPr>
          <w:sz w:val="28"/>
          <w:szCs w:val="28"/>
        </w:rPr>
        <w:t>олетнем, поступившие из ОСЗН (пункт</w:t>
      </w:r>
      <w:r w:rsidRPr="001E1B7A">
        <w:rPr>
          <w:sz w:val="28"/>
          <w:szCs w:val="28"/>
        </w:rPr>
        <w:t xml:space="preserve"> 3.</w:t>
      </w:r>
      <w:r w:rsidR="001E4817" w:rsidRPr="001E1B7A">
        <w:rPr>
          <w:sz w:val="28"/>
          <w:szCs w:val="28"/>
        </w:rPr>
        <w:t>6</w:t>
      </w:r>
      <w:r w:rsidRPr="001E1B7A">
        <w:rPr>
          <w:rStyle w:val="af6"/>
          <w:color w:val="auto"/>
          <w:sz w:val="28"/>
          <w:szCs w:val="28"/>
          <w:u w:val="none"/>
        </w:rPr>
        <w:t xml:space="preserve"> </w:t>
      </w:r>
      <w:r w:rsidRPr="001E1B7A">
        <w:rPr>
          <w:sz w:val="28"/>
          <w:szCs w:val="28"/>
        </w:rPr>
        <w:t xml:space="preserve">настоящего Регламента). </w:t>
      </w:r>
    </w:p>
    <w:p w14:paraId="79968E5F" w14:textId="606631DC" w:rsidR="001E4817" w:rsidRPr="001E1B7A" w:rsidRDefault="00463A8C" w:rsidP="001E4817">
      <w:pPr>
        <w:pStyle w:val="afa"/>
        <w:numPr>
          <w:ilvl w:val="1"/>
          <w:numId w:val="47"/>
        </w:numPr>
        <w:ind w:left="0" w:firstLine="851"/>
        <w:jc w:val="both"/>
        <w:rPr>
          <w:sz w:val="28"/>
          <w:szCs w:val="28"/>
        </w:rPr>
      </w:pPr>
      <w:r w:rsidRPr="001E1B7A">
        <w:rPr>
          <w:sz w:val="28"/>
          <w:szCs w:val="28"/>
        </w:rPr>
        <w:t xml:space="preserve">В случае принятия постановления об организации ИПР с </w:t>
      </w:r>
      <w:r w:rsidR="001E4817" w:rsidRPr="001E1B7A">
        <w:rPr>
          <w:sz w:val="28"/>
          <w:szCs w:val="28"/>
        </w:rPr>
        <w:t>несовершеннолетним КДНиЗП</w:t>
      </w:r>
      <w:r w:rsidRPr="001E1B7A">
        <w:rPr>
          <w:sz w:val="28"/>
          <w:szCs w:val="28"/>
        </w:rPr>
        <w:t xml:space="preserve"> </w:t>
      </w:r>
      <w:r w:rsidR="00DD10B3" w:rsidRPr="001E1B7A">
        <w:rPr>
          <w:sz w:val="28"/>
          <w:szCs w:val="28"/>
        </w:rPr>
        <w:t xml:space="preserve"> </w:t>
      </w:r>
      <w:r w:rsidRPr="001E1B7A">
        <w:rPr>
          <w:sz w:val="28"/>
          <w:szCs w:val="28"/>
        </w:rPr>
        <w:t xml:space="preserve"> поручает </w:t>
      </w:r>
      <w:r w:rsidR="001E4817" w:rsidRPr="001E1B7A">
        <w:rPr>
          <w:sz w:val="28"/>
          <w:szCs w:val="28"/>
        </w:rPr>
        <w:t xml:space="preserve">Центру содействия семейному воспитанию </w:t>
      </w:r>
      <w:r w:rsidRPr="001E1B7A">
        <w:rPr>
          <w:sz w:val="28"/>
          <w:szCs w:val="28"/>
        </w:rPr>
        <w:t>разработку плана ИПР (приложение 2 к настоящему Регламенту).</w:t>
      </w:r>
    </w:p>
    <w:p w14:paraId="180A0590" w14:textId="466998F5" w:rsidR="001E4817" w:rsidRPr="001E1B7A" w:rsidRDefault="00463A8C" w:rsidP="0014381E">
      <w:pPr>
        <w:pStyle w:val="afa"/>
        <w:numPr>
          <w:ilvl w:val="1"/>
          <w:numId w:val="47"/>
        </w:numPr>
        <w:ind w:left="0" w:firstLine="851"/>
        <w:jc w:val="both"/>
        <w:rPr>
          <w:sz w:val="28"/>
          <w:szCs w:val="28"/>
        </w:rPr>
      </w:pPr>
      <w:r w:rsidRPr="001E1B7A">
        <w:rPr>
          <w:sz w:val="28"/>
          <w:szCs w:val="28"/>
        </w:rPr>
        <w:t xml:space="preserve">КДНиЗП </w:t>
      </w:r>
      <w:r w:rsidR="00DD10B3" w:rsidRPr="001E1B7A">
        <w:rPr>
          <w:sz w:val="28"/>
          <w:szCs w:val="28"/>
        </w:rPr>
        <w:t xml:space="preserve"> </w:t>
      </w:r>
      <w:r w:rsidRPr="001E1B7A">
        <w:rPr>
          <w:sz w:val="28"/>
          <w:szCs w:val="28"/>
        </w:rPr>
        <w:t xml:space="preserve"> поручает иным участникам межведомственного взаимодействия</w:t>
      </w:r>
      <w:r w:rsidRPr="001E1B7A">
        <w:t xml:space="preserve"> </w:t>
      </w:r>
      <w:r w:rsidRPr="001E1B7A">
        <w:rPr>
          <w:b/>
          <w:strike/>
          <w:sz w:val="28"/>
          <w:szCs w:val="28"/>
        </w:rPr>
        <w:t xml:space="preserve"> </w:t>
      </w:r>
      <w:r w:rsidRPr="001E1B7A">
        <w:rPr>
          <w:sz w:val="28"/>
          <w:szCs w:val="28"/>
        </w:rPr>
        <w:t xml:space="preserve"> </w:t>
      </w:r>
      <w:r w:rsidRPr="001E1B7A">
        <w:rPr>
          <w:b/>
          <w:sz w:val="28"/>
          <w:szCs w:val="28"/>
        </w:rPr>
        <w:t>в установленный в постановлении срок</w:t>
      </w:r>
      <w:r w:rsidRPr="001E1B7A">
        <w:rPr>
          <w:sz w:val="28"/>
          <w:szCs w:val="28"/>
        </w:rPr>
        <w:t xml:space="preserve"> направить в </w:t>
      </w:r>
      <w:r w:rsidR="001E4817" w:rsidRPr="001E1B7A">
        <w:rPr>
          <w:sz w:val="28"/>
          <w:szCs w:val="28"/>
        </w:rPr>
        <w:t>Центр содействия семейному воспитанию</w:t>
      </w:r>
      <w:r w:rsidRPr="001E1B7A">
        <w:rPr>
          <w:sz w:val="28"/>
          <w:szCs w:val="28"/>
        </w:rPr>
        <w:t xml:space="preserve"> предложения в план ИПР в части касающейся и в пределах компетенции.</w:t>
      </w:r>
    </w:p>
    <w:p w14:paraId="0849A1CB" w14:textId="7E57B158" w:rsidR="00C0772B" w:rsidRPr="001E1B7A" w:rsidRDefault="001E4817" w:rsidP="0014381E">
      <w:pPr>
        <w:pStyle w:val="afa"/>
        <w:numPr>
          <w:ilvl w:val="1"/>
          <w:numId w:val="47"/>
        </w:numPr>
        <w:ind w:left="0" w:firstLine="851"/>
        <w:jc w:val="both"/>
        <w:rPr>
          <w:sz w:val="28"/>
          <w:szCs w:val="28"/>
        </w:rPr>
      </w:pPr>
      <w:r w:rsidRPr="001E1B7A">
        <w:rPr>
          <w:sz w:val="28"/>
          <w:szCs w:val="28"/>
        </w:rPr>
        <w:t xml:space="preserve">Центр содействия семейному </w:t>
      </w:r>
      <w:r w:rsidR="00C0772B" w:rsidRPr="001E1B7A">
        <w:rPr>
          <w:sz w:val="28"/>
          <w:szCs w:val="28"/>
        </w:rPr>
        <w:t>воспитанию</w:t>
      </w:r>
      <w:r w:rsidR="00463A8C" w:rsidRPr="001E1B7A">
        <w:rPr>
          <w:sz w:val="28"/>
          <w:szCs w:val="28"/>
        </w:rPr>
        <w:t xml:space="preserve"> разрабатывает проект плана ИПР </w:t>
      </w:r>
      <w:r w:rsidR="00D80FC8" w:rsidRPr="001E1B7A">
        <w:rPr>
          <w:sz w:val="28"/>
          <w:szCs w:val="28"/>
        </w:rPr>
        <w:t xml:space="preserve">с </w:t>
      </w:r>
      <w:r w:rsidR="00463A8C" w:rsidRPr="001E1B7A">
        <w:rPr>
          <w:sz w:val="28"/>
          <w:szCs w:val="28"/>
        </w:rPr>
        <w:t>несовершеннолетн</w:t>
      </w:r>
      <w:r w:rsidR="00D80FC8" w:rsidRPr="001E1B7A">
        <w:rPr>
          <w:sz w:val="28"/>
          <w:szCs w:val="28"/>
        </w:rPr>
        <w:t>им</w:t>
      </w:r>
      <w:r w:rsidR="00463A8C" w:rsidRPr="001E1B7A">
        <w:rPr>
          <w:sz w:val="28"/>
          <w:szCs w:val="28"/>
        </w:rPr>
        <w:t xml:space="preserve"> с учетом предложений, внесенных иными участниками межведомственного взаимодействия, </w:t>
      </w:r>
      <w:r w:rsidR="00463A8C" w:rsidRPr="001E1B7A">
        <w:rPr>
          <w:b/>
          <w:sz w:val="28"/>
          <w:szCs w:val="28"/>
        </w:rPr>
        <w:t>сроком не менее чем на 3 месяца</w:t>
      </w:r>
      <w:r w:rsidR="00463A8C" w:rsidRPr="001E1B7A">
        <w:rPr>
          <w:sz w:val="28"/>
          <w:szCs w:val="28"/>
        </w:rPr>
        <w:t xml:space="preserve"> и направляет </w:t>
      </w:r>
      <w:r w:rsidR="00463A8C" w:rsidRPr="001E1B7A">
        <w:rPr>
          <w:b/>
          <w:sz w:val="28"/>
          <w:szCs w:val="28"/>
        </w:rPr>
        <w:t>в установленный в постановлении срок</w:t>
      </w:r>
      <w:r w:rsidR="00463A8C" w:rsidRPr="001E1B7A">
        <w:rPr>
          <w:sz w:val="28"/>
          <w:szCs w:val="28"/>
        </w:rPr>
        <w:t xml:space="preserve"> на утверждение в КДНиЗП.</w:t>
      </w:r>
    </w:p>
    <w:p w14:paraId="76C1635F" w14:textId="6DE87E43" w:rsidR="00C0772B" w:rsidRPr="001E1B7A" w:rsidRDefault="00463A8C" w:rsidP="004A4E2A">
      <w:pPr>
        <w:pStyle w:val="afa"/>
        <w:numPr>
          <w:ilvl w:val="1"/>
          <w:numId w:val="47"/>
        </w:numPr>
        <w:ind w:left="0" w:firstLine="851"/>
        <w:jc w:val="both"/>
        <w:rPr>
          <w:sz w:val="28"/>
          <w:szCs w:val="28"/>
        </w:rPr>
      </w:pPr>
      <w:r w:rsidRPr="001E1B7A">
        <w:rPr>
          <w:sz w:val="28"/>
          <w:szCs w:val="28"/>
        </w:rPr>
        <w:t xml:space="preserve">КДНиЗП </w:t>
      </w:r>
      <w:r w:rsidR="00DD10B3" w:rsidRPr="001E1B7A">
        <w:rPr>
          <w:sz w:val="28"/>
          <w:szCs w:val="28"/>
        </w:rPr>
        <w:t xml:space="preserve"> </w:t>
      </w:r>
      <w:r w:rsidRPr="001E1B7A">
        <w:rPr>
          <w:sz w:val="28"/>
          <w:szCs w:val="28"/>
        </w:rPr>
        <w:t xml:space="preserve"> на заседании рассматривает, утверждает, при необходимости вносит замечания, и направляет план ИПР для исполнения </w:t>
      </w:r>
      <w:r w:rsidR="00C0772B" w:rsidRPr="001E1B7A">
        <w:rPr>
          <w:sz w:val="28"/>
          <w:szCs w:val="28"/>
        </w:rPr>
        <w:t>Центру содействия семейному воспитанию</w:t>
      </w:r>
      <w:r w:rsidRPr="001E1B7A">
        <w:rPr>
          <w:sz w:val="28"/>
          <w:szCs w:val="28"/>
        </w:rPr>
        <w:t xml:space="preserve">, </w:t>
      </w:r>
      <w:r w:rsidR="004A4E2A" w:rsidRPr="001E1B7A">
        <w:rPr>
          <w:sz w:val="28"/>
          <w:szCs w:val="28"/>
        </w:rPr>
        <w:t xml:space="preserve">иным </w:t>
      </w:r>
      <w:r w:rsidRPr="001E1B7A">
        <w:rPr>
          <w:sz w:val="28"/>
          <w:szCs w:val="28"/>
        </w:rPr>
        <w:t xml:space="preserve">участникам межведомственного взаимодействия, мероприятия которых включены в план, и ОСЗН </w:t>
      </w:r>
      <w:r w:rsidR="008B14DB" w:rsidRPr="001E1B7A">
        <w:rPr>
          <w:sz w:val="28"/>
          <w:szCs w:val="28"/>
        </w:rPr>
        <w:t xml:space="preserve"> </w:t>
      </w:r>
      <w:r w:rsidRPr="001E1B7A">
        <w:rPr>
          <w:sz w:val="28"/>
          <w:szCs w:val="28"/>
        </w:rPr>
        <w:t xml:space="preserve"> по месту </w:t>
      </w:r>
      <w:r w:rsidR="00C0772B" w:rsidRPr="001E1B7A">
        <w:rPr>
          <w:sz w:val="28"/>
          <w:szCs w:val="28"/>
        </w:rPr>
        <w:t>нахождения</w:t>
      </w:r>
      <w:r w:rsidRPr="001E1B7A">
        <w:rPr>
          <w:sz w:val="28"/>
          <w:szCs w:val="28"/>
        </w:rPr>
        <w:t xml:space="preserve"> несовершеннолетнего.</w:t>
      </w:r>
    </w:p>
    <w:p w14:paraId="0E54C3CA" w14:textId="739DDD81" w:rsidR="00C0772B" w:rsidRPr="001E1B7A" w:rsidRDefault="00C0772B" w:rsidP="004A4E2A">
      <w:pPr>
        <w:pStyle w:val="afa"/>
        <w:numPr>
          <w:ilvl w:val="1"/>
          <w:numId w:val="47"/>
        </w:numPr>
        <w:ind w:left="0" w:firstLine="851"/>
        <w:jc w:val="both"/>
        <w:rPr>
          <w:sz w:val="28"/>
          <w:szCs w:val="28"/>
        </w:rPr>
      </w:pPr>
      <w:r w:rsidRPr="001E1B7A">
        <w:rPr>
          <w:sz w:val="28"/>
          <w:szCs w:val="28"/>
        </w:rPr>
        <w:lastRenderedPageBreak/>
        <w:t>Центр содействия семейному воспитанию</w:t>
      </w:r>
      <w:r w:rsidR="00463A8C" w:rsidRPr="001E1B7A">
        <w:rPr>
          <w:sz w:val="28"/>
          <w:szCs w:val="28"/>
        </w:rPr>
        <w:t xml:space="preserve"> </w:t>
      </w:r>
      <w:r w:rsidR="00463A8C" w:rsidRPr="001E1B7A">
        <w:rPr>
          <w:b/>
          <w:sz w:val="28"/>
          <w:szCs w:val="28"/>
        </w:rPr>
        <w:t xml:space="preserve">в установленный в постановлении срок, но не позднее 3 месяцев </w:t>
      </w:r>
      <w:r w:rsidR="00463A8C" w:rsidRPr="001E1B7A">
        <w:rPr>
          <w:sz w:val="28"/>
          <w:szCs w:val="28"/>
        </w:rPr>
        <w:t xml:space="preserve">с даты утверждения плана ИПР </w:t>
      </w:r>
      <w:r w:rsidRPr="001E1B7A">
        <w:rPr>
          <w:sz w:val="28"/>
          <w:szCs w:val="28"/>
        </w:rPr>
        <w:t>направляет в</w:t>
      </w:r>
      <w:r w:rsidR="00463A8C" w:rsidRPr="001E1B7A">
        <w:rPr>
          <w:sz w:val="28"/>
          <w:szCs w:val="28"/>
        </w:rPr>
        <w:t xml:space="preserve"> ОСЗН </w:t>
      </w:r>
      <w:r w:rsidR="008B14DB" w:rsidRPr="001E1B7A">
        <w:rPr>
          <w:sz w:val="28"/>
          <w:szCs w:val="28"/>
        </w:rPr>
        <w:t xml:space="preserve"> </w:t>
      </w:r>
      <w:r w:rsidRPr="001E1B7A">
        <w:rPr>
          <w:sz w:val="28"/>
          <w:szCs w:val="28"/>
        </w:rPr>
        <w:t xml:space="preserve"> для</w:t>
      </w:r>
      <w:r w:rsidR="00463A8C" w:rsidRPr="001E1B7A">
        <w:rPr>
          <w:sz w:val="28"/>
          <w:szCs w:val="28"/>
        </w:rPr>
        <w:t xml:space="preserve"> рассмотрения на </w:t>
      </w:r>
      <w:r w:rsidRPr="001E1B7A">
        <w:rPr>
          <w:sz w:val="28"/>
          <w:szCs w:val="28"/>
        </w:rPr>
        <w:t>заседании Консилиума</w:t>
      </w:r>
      <w:r w:rsidR="00463A8C" w:rsidRPr="001E1B7A">
        <w:t xml:space="preserve"> </w:t>
      </w:r>
      <w:r w:rsidR="004A4E2A" w:rsidRPr="001E1B7A">
        <w:rPr>
          <w:sz w:val="28"/>
          <w:szCs w:val="28"/>
        </w:rPr>
        <w:t>Отчет субъекта профилактики, ответственного за реализацию ИПР, ИППСУ, представляемый на Экспертный консилиум</w:t>
      </w:r>
      <w:r w:rsidRPr="001E1B7A">
        <w:rPr>
          <w:sz w:val="28"/>
          <w:szCs w:val="28"/>
        </w:rPr>
        <w:t xml:space="preserve"> (</w:t>
      </w:r>
      <w:r w:rsidR="00463A8C" w:rsidRPr="001E1B7A">
        <w:rPr>
          <w:sz w:val="28"/>
          <w:szCs w:val="28"/>
        </w:rPr>
        <w:t>приложение 3 к настоящему Регламенту), включающий данные об исполнении/не исполнении мероприятий, в том числе мероприятий иных участников межведомственного взаимодействия в части их касающейся.</w:t>
      </w:r>
    </w:p>
    <w:p w14:paraId="7E8FE04A" w14:textId="08E78302" w:rsidR="00C0772B" w:rsidRPr="001E1B7A" w:rsidRDefault="00C0772B" w:rsidP="00F86884">
      <w:pPr>
        <w:pStyle w:val="afa"/>
        <w:numPr>
          <w:ilvl w:val="1"/>
          <w:numId w:val="47"/>
        </w:numPr>
        <w:ind w:left="0" w:firstLine="851"/>
        <w:jc w:val="both"/>
        <w:rPr>
          <w:sz w:val="28"/>
          <w:szCs w:val="28"/>
        </w:rPr>
      </w:pPr>
      <w:r w:rsidRPr="001E1B7A">
        <w:rPr>
          <w:sz w:val="28"/>
          <w:szCs w:val="28"/>
        </w:rPr>
        <w:t>Ц</w:t>
      </w:r>
      <w:r w:rsidR="00463A8C" w:rsidRPr="001E1B7A">
        <w:rPr>
          <w:sz w:val="28"/>
          <w:szCs w:val="28"/>
        </w:rPr>
        <w:t>ентр</w:t>
      </w:r>
      <w:r w:rsidRPr="001E1B7A">
        <w:rPr>
          <w:sz w:val="28"/>
          <w:szCs w:val="28"/>
        </w:rPr>
        <w:t xml:space="preserve"> содействия семейному воспитанию</w:t>
      </w:r>
      <w:r w:rsidR="00463A8C" w:rsidRPr="001E1B7A">
        <w:rPr>
          <w:sz w:val="28"/>
          <w:szCs w:val="28"/>
        </w:rPr>
        <w:t xml:space="preserve"> </w:t>
      </w:r>
      <w:r w:rsidR="00463A8C" w:rsidRPr="001E1B7A">
        <w:rPr>
          <w:b/>
          <w:sz w:val="28"/>
          <w:szCs w:val="28"/>
        </w:rPr>
        <w:t>в установленный в постановлении срок, но не позднее 3 месяцев</w:t>
      </w:r>
      <w:r w:rsidR="00463A8C" w:rsidRPr="001E1B7A">
        <w:rPr>
          <w:sz w:val="28"/>
          <w:szCs w:val="28"/>
        </w:rPr>
        <w:t xml:space="preserve"> с даты утверждения плана ИПР направляет в КДНиЗП </w:t>
      </w:r>
      <w:r w:rsidR="00DD10B3" w:rsidRPr="001E1B7A">
        <w:rPr>
          <w:sz w:val="28"/>
          <w:szCs w:val="28"/>
        </w:rPr>
        <w:t xml:space="preserve"> </w:t>
      </w:r>
      <w:r w:rsidR="00463A8C" w:rsidRPr="001E1B7A">
        <w:rPr>
          <w:sz w:val="28"/>
          <w:szCs w:val="28"/>
        </w:rPr>
        <w:t xml:space="preserve"> Отчет </w:t>
      </w:r>
      <w:r w:rsidR="004A4E2A" w:rsidRPr="001E1B7A">
        <w:rPr>
          <w:sz w:val="28"/>
          <w:szCs w:val="28"/>
        </w:rPr>
        <w:t>субъекта профилактики, ответственного за реализацию ИПР, ИППСУ, представляемый на Экспертный консилиум,</w:t>
      </w:r>
      <w:r w:rsidRPr="001E1B7A">
        <w:rPr>
          <w:sz w:val="28"/>
          <w:szCs w:val="28"/>
        </w:rPr>
        <w:t xml:space="preserve"> и</w:t>
      </w:r>
      <w:r w:rsidR="00463A8C" w:rsidRPr="001E1B7A">
        <w:rPr>
          <w:sz w:val="28"/>
          <w:szCs w:val="28"/>
        </w:rPr>
        <w:t xml:space="preserve"> протокол Консилиума </w:t>
      </w:r>
      <w:r w:rsidR="00463A8C" w:rsidRPr="001E1B7A">
        <w:t>(</w:t>
      </w:r>
      <w:r w:rsidR="00463A8C" w:rsidRPr="001E1B7A">
        <w:rPr>
          <w:sz w:val="28"/>
          <w:szCs w:val="28"/>
        </w:rPr>
        <w:t>приложение 4 к настоящему Регламенту).</w:t>
      </w:r>
    </w:p>
    <w:p w14:paraId="16E9E258" w14:textId="4300FAA0" w:rsidR="00C0772B" w:rsidRPr="001E1B7A" w:rsidRDefault="00463A8C" w:rsidP="00F86884">
      <w:pPr>
        <w:pStyle w:val="afa"/>
        <w:numPr>
          <w:ilvl w:val="1"/>
          <w:numId w:val="47"/>
        </w:numPr>
        <w:ind w:left="0" w:firstLine="851"/>
        <w:jc w:val="both"/>
        <w:rPr>
          <w:sz w:val="28"/>
          <w:szCs w:val="28"/>
        </w:rPr>
      </w:pPr>
      <w:r w:rsidRPr="001E1B7A">
        <w:rPr>
          <w:sz w:val="28"/>
          <w:szCs w:val="28"/>
        </w:rPr>
        <w:t xml:space="preserve">КДНиЗП </w:t>
      </w:r>
      <w:r w:rsidR="00DD10B3" w:rsidRPr="001E1B7A">
        <w:rPr>
          <w:sz w:val="28"/>
          <w:szCs w:val="28"/>
        </w:rPr>
        <w:t xml:space="preserve"> </w:t>
      </w:r>
      <w:r w:rsidRPr="001E1B7A">
        <w:rPr>
          <w:sz w:val="28"/>
          <w:szCs w:val="28"/>
        </w:rPr>
        <w:t xml:space="preserve"> рассматривает на заседании комиссии </w:t>
      </w:r>
      <w:r w:rsidR="00F86884" w:rsidRPr="001E1B7A">
        <w:rPr>
          <w:sz w:val="28"/>
          <w:szCs w:val="28"/>
        </w:rPr>
        <w:t>Отчет субъекта профилактики, ответственного за реализацию ИПР, ИППСУ, представляемый на Экспертный консилиум</w:t>
      </w:r>
      <w:r w:rsidRPr="001E1B7A">
        <w:rPr>
          <w:sz w:val="28"/>
          <w:szCs w:val="28"/>
        </w:rPr>
        <w:t>, протокол Консилиума и принимает решение о продолжении (с корректировкой при необходимости) или прекращении ИПР с несовершеннолетним.</w:t>
      </w:r>
      <w:r w:rsidRPr="001E1B7A">
        <w:t xml:space="preserve"> </w:t>
      </w:r>
    </w:p>
    <w:p w14:paraId="469913D1" w14:textId="422A4D08" w:rsidR="00C0772B" w:rsidRPr="001E1B7A" w:rsidRDefault="00463A8C" w:rsidP="00F86884">
      <w:pPr>
        <w:pStyle w:val="afa"/>
        <w:numPr>
          <w:ilvl w:val="1"/>
          <w:numId w:val="47"/>
        </w:numPr>
        <w:ind w:left="0" w:firstLine="851"/>
        <w:jc w:val="both"/>
        <w:rPr>
          <w:sz w:val="28"/>
          <w:szCs w:val="28"/>
        </w:rPr>
      </w:pPr>
      <w:r w:rsidRPr="001E1B7A">
        <w:rPr>
          <w:sz w:val="28"/>
          <w:szCs w:val="28"/>
        </w:rPr>
        <w:t xml:space="preserve">В случае принятия </w:t>
      </w:r>
      <w:r w:rsidR="00F86884" w:rsidRPr="001E1B7A">
        <w:rPr>
          <w:sz w:val="28"/>
          <w:szCs w:val="28"/>
        </w:rPr>
        <w:t>КДНиЗП решения</w:t>
      </w:r>
      <w:r w:rsidRPr="001E1B7A">
        <w:rPr>
          <w:sz w:val="28"/>
          <w:szCs w:val="28"/>
        </w:rPr>
        <w:t xml:space="preserve"> о продолжении ИПР, результаты реализации плана ИПР с несовершеннолетним рассматриваются на заседании комиссии </w:t>
      </w:r>
      <w:r w:rsidRPr="001E1B7A">
        <w:rPr>
          <w:b/>
          <w:sz w:val="28"/>
          <w:szCs w:val="28"/>
        </w:rPr>
        <w:t>не позднее, чем по истечении 3 месяцев</w:t>
      </w:r>
      <w:r w:rsidRPr="001E1B7A">
        <w:rPr>
          <w:sz w:val="28"/>
          <w:szCs w:val="28"/>
        </w:rPr>
        <w:t xml:space="preserve"> после принятия решения о продолжении </w:t>
      </w:r>
      <w:r w:rsidR="00F86884" w:rsidRPr="001E1B7A">
        <w:rPr>
          <w:sz w:val="28"/>
          <w:szCs w:val="28"/>
        </w:rPr>
        <w:t>ИПР</w:t>
      </w:r>
      <w:r w:rsidRPr="001E1B7A">
        <w:rPr>
          <w:sz w:val="28"/>
          <w:szCs w:val="28"/>
        </w:rPr>
        <w:t>.</w:t>
      </w:r>
    </w:p>
    <w:p w14:paraId="76EA4DD2" w14:textId="7DB181B2" w:rsidR="007B3B7D" w:rsidRPr="001E1B7A" w:rsidRDefault="007B3B7D" w:rsidP="007B3B7D">
      <w:pPr>
        <w:pStyle w:val="afa"/>
        <w:numPr>
          <w:ilvl w:val="1"/>
          <w:numId w:val="47"/>
        </w:numPr>
        <w:ind w:left="0" w:firstLine="851"/>
        <w:jc w:val="both"/>
        <w:rPr>
          <w:sz w:val="28"/>
          <w:szCs w:val="28"/>
        </w:rPr>
      </w:pPr>
      <w:r w:rsidRPr="001E1B7A">
        <w:rPr>
          <w:sz w:val="28"/>
          <w:szCs w:val="28"/>
        </w:rPr>
        <w:t>В случае выявления в ходе ИПР с несовершеннолетним объективных факторов, требующих незамедлительного внесения изменений в план ИПР, Центр содействия семейному воспитанию до истечения 3 месяцев с даты утверждения плана ИПР инициирует проведение внеплановог</w:t>
      </w:r>
      <w:r w:rsidR="008B14DB" w:rsidRPr="001E1B7A">
        <w:rPr>
          <w:sz w:val="28"/>
          <w:szCs w:val="28"/>
        </w:rPr>
        <w:t>о Консилиума и заседания КДНиЗП</w:t>
      </w:r>
      <w:r w:rsidRPr="001E1B7A">
        <w:rPr>
          <w:sz w:val="28"/>
          <w:szCs w:val="28"/>
        </w:rPr>
        <w:t>.</w:t>
      </w:r>
    </w:p>
    <w:p w14:paraId="4FF71446" w14:textId="64A806EF" w:rsidR="007B3B7D" w:rsidRPr="001E1B7A" w:rsidRDefault="007B3B7D" w:rsidP="007B3B7D">
      <w:pPr>
        <w:pStyle w:val="afa"/>
        <w:numPr>
          <w:ilvl w:val="1"/>
          <w:numId w:val="47"/>
        </w:numPr>
        <w:ind w:left="0" w:firstLine="851"/>
        <w:jc w:val="both"/>
        <w:rPr>
          <w:sz w:val="28"/>
          <w:szCs w:val="28"/>
        </w:rPr>
      </w:pPr>
      <w:r w:rsidRPr="001E1B7A">
        <w:rPr>
          <w:sz w:val="28"/>
          <w:szCs w:val="28"/>
        </w:rPr>
        <w:t xml:space="preserve">В случае принятия постановления об организации ИПР с несовершеннолетним, указанным </w:t>
      </w:r>
      <w:r w:rsidR="008408C4" w:rsidRPr="001E1B7A">
        <w:rPr>
          <w:b/>
          <w:sz w:val="28"/>
          <w:szCs w:val="28"/>
        </w:rPr>
        <w:t>в подпункте 3 пункта 2.1</w:t>
      </w:r>
      <w:r w:rsidRPr="001E1B7A">
        <w:rPr>
          <w:b/>
          <w:sz w:val="28"/>
          <w:szCs w:val="28"/>
        </w:rPr>
        <w:t xml:space="preserve"> настоящего Регламента</w:t>
      </w:r>
      <w:r w:rsidR="00F86884" w:rsidRPr="001E1B7A">
        <w:rPr>
          <w:b/>
          <w:sz w:val="28"/>
          <w:szCs w:val="28"/>
        </w:rPr>
        <w:t>,</w:t>
      </w:r>
      <w:r w:rsidRPr="001E1B7A">
        <w:rPr>
          <w:b/>
          <w:sz w:val="28"/>
          <w:szCs w:val="28"/>
        </w:rPr>
        <w:t xml:space="preserve"> </w:t>
      </w:r>
      <w:r w:rsidR="008B14DB" w:rsidRPr="001E1B7A">
        <w:rPr>
          <w:sz w:val="28"/>
          <w:szCs w:val="28"/>
        </w:rPr>
        <w:t>КДНиЗП</w:t>
      </w:r>
      <w:r w:rsidRPr="001E1B7A">
        <w:rPr>
          <w:sz w:val="28"/>
          <w:szCs w:val="28"/>
        </w:rPr>
        <w:t>:</w:t>
      </w:r>
    </w:p>
    <w:p w14:paraId="5A7FC620" w14:textId="1C6C018E" w:rsidR="007B3B7D" w:rsidRPr="001E1B7A" w:rsidRDefault="007B3B7D" w:rsidP="007B3B7D">
      <w:pPr>
        <w:pStyle w:val="afa"/>
        <w:numPr>
          <w:ilvl w:val="2"/>
          <w:numId w:val="47"/>
        </w:numPr>
        <w:ind w:left="0" w:firstLine="851"/>
        <w:jc w:val="both"/>
        <w:rPr>
          <w:sz w:val="28"/>
          <w:szCs w:val="28"/>
        </w:rPr>
      </w:pPr>
      <w:r w:rsidRPr="001E1B7A">
        <w:rPr>
          <w:sz w:val="28"/>
          <w:szCs w:val="28"/>
        </w:rPr>
        <w:t xml:space="preserve">Поручает Центру содействия семейному воспитанию по месту нахождения несовершеннолетнего </w:t>
      </w:r>
      <w:r w:rsidRPr="001E1B7A">
        <w:rPr>
          <w:b/>
          <w:sz w:val="28"/>
          <w:szCs w:val="28"/>
        </w:rPr>
        <w:t xml:space="preserve">в срок </w:t>
      </w:r>
      <w:r w:rsidR="00235D6B" w:rsidRPr="001E1B7A">
        <w:rPr>
          <w:b/>
          <w:sz w:val="28"/>
          <w:szCs w:val="28"/>
        </w:rPr>
        <w:t>не позднее 15 календарных дней</w:t>
      </w:r>
      <w:r w:rsidR="00235D6B" w:rsidRPr="001E1B7A">
        <w:rPr>
          <w:sz w:val="28"/>
          <w:szCs w:val="28"/>
        </w:rPr>
        <w:t xml:space="preserve"> </w:t>
      </w:r>
      <w:r w:rsidRPr="001E1B7A">
        <w:rPr>
          <w:sz w:val="28"/>
          <w:szCs w:val="28"/>
        </w:rPr>
        <w:t>разработ</w:t>
      </w:r>
      <w:r w:rsidR="00F86884" w:rsidRPr="001E1B7A">
        <w:rPr>
          <w:sz w:val="28"/>
          <w:szCs w:val="28"/>
        </w:rPr>
        <w:t xml:space="preserve">ать </w:t>
      </w:r>
      <w:r w:rsidRPr="001E1B7A">
        <w:rPr>
          <w:sz w:val="28"/>
          <w:szCs w:val="28"/>
        </w:rPr>
        <w:t>план ИПР.</w:t>
      </w:r>
    </w:p>
    <w:p w14:paraId="0A637F0A" w14:textId="19719CF9" w:rsidR="007B3B7D" w:rsidRPr="001E1B7A" w:rsidRDefault="007B3B7D" w:rsidP="007B3B7D">
      <w:pPr>
        <w:pStyle w:val="afa"/>
        <w:numPr>
          <w:ilvl w:val="2"/>
          <w:numId w:val="47"/>
        </w:numPr>
        <w:ind w:left="0" w:firstLine="851"/>
        <w:jc w:val="both"/>
        <w:rPr>
          <w:sz w:val="28"/>
          <w:szCs w:val="28"/>
        </w:rPr>
      </w:pPr>
      <w:r w:rsidRPr="001E1B7A">
        <w:rPr>
          <w:sz w:val="28"/>
          <w:szCs w:val="28"/>
        </w:rPr>
        <w:t>Поручает ГБУЗ «МНПЦ наркологии ДЗМ»:</w:t>
      </w:r>
    </w:p>
    <w:p w14:paraId="215B5899" w14:textId="77777777" w:rsidR="007B3B7D" w:rsidRPr="001E1B7A" w:rsidRDefault="007B3B7D" w:rsidP="007B3B7D">
      <w:pPr>
        <w:pStyle w:val="afa"/>
        <w:numPr>
          <w:ilvl w:val="3"/>
          <w:numId w:val="47"/>
        </w:numPr>
        <w:ind w:left="0" w:firstLine="851"/>
        <w:jc w:val="both"/>
        <w:rPr>
          <w:sz w:val="28"/>
          <w:szCs w:val="28"/>
        </w:rPr>
      </w:pPr>
      <w:r w:rsidRPr="001E1B7A">
        <w:rPr>
          <w:sz w:val="28"/>
          <w:szCs w:val="28"/>
        </w:rPr>
        <w:t>Провести мотивационную работу с несовершеннолетним, направленную на необходимость получения комплексной лечебно-диагностической и (или) реабилитационной специализированной медицинской помощи.</w:t>
      </w:r>
    </w:p>
    <w:p w14:paraId="5F79F8EE" w14:textId="77777777" w:rsidR="007B3B7D" w:rsidRPr="001E1B7A" w:rsidRDefault="007B3B7D" w:rsidP="007B3B7D">
      <w:pPr>
        <w:pStyle w:val="afa"/>
        <w:numPr>
          <w:ilvl w:val="3"/>
          <w:numId w:val="47"/>
        </w:numPr>
        <w:ind w:left="0" w:firstLine="851"/>
        <w:jc w:val="both"/>
        <w:rPr>
          <w:sz w:val="28"/>
          <w:szCs w:val="28"/>
        </w:rPr>
      </w:pPr>
      <w:r w:rsidRPr="001E1B7A">
        <w:rPr>
          <w:sz w:val="28"/>
          <w:szCs w:val="28"/>
        </w:rPr>
        <w:t>Оказать несовершеннолетнему комплексную лечебно-диагностическую и (или) реабилитационную   специализированную медицинскую помощь на основании клинических рекомендаций в соответствии со стандартами оказания наркологической помощи, утвержденными Минздравом России.</w:t>
      </w:r>
    </w:p>
    <w:p w14:paraId="2A0D8482" w14:textId="4FA09B7D" w:rsidR="007B3B7D" w:rsidRPr="001E1B7A" w:rsidRDefault="007B3B7D" w:rsidP="007B3B7D">
      <w:pPr>
        <w:pStyle w:val="afa"/>
        <w:numPr>
          <w:ilvl w:val="3"/>
          <w:numId w:val="47"/>
        </w:numPr>
        <w:ind w:left="0" w:firstLine="851"/>
        <w:jc w:val="both"/>
        <w:rPr>
          <w:sz w:val="28"/>
          <w:szCs w:val="28"/>
        </w:rPr>
      </w:pPr>
      <w:r w:rsidRPr="001E1B7A">
        <w:rPr>
          <w:sz w:val="28"/>
          <w:szCs w:val="28"/>
        </w:rPr>
        <w:lastRenderedPageBreak/>
        <w:t>Разработать рекомендации по дальнейшему сопровождению после прохождения несовершеннолетним курса лечения и реабилитации в ГБУЗ «МНПЦ наркологии ДЗМ».</w:t>
      </w:r>
    </w:p>
    <w:p w14:paraId="313A106A" w14:textId="5EFDE8F9" w:rsidR="00552FA8" w:rsidRPr="001E1B7A" w:rsidRDefault="00552FA8" w:rsidP="007B3B7D">
      <w:pPr>
        <w:pStyle w:val="afa"/>
        <w:numPr>
          <w:ilvl w:val="1"/>
          <w:numId w:val="47"/>
        </w:numPr>
        <w:ind w:left="0" w:firstLine="851"/>
        <w:jc w:val="both"/>
        <w:rPr>
          <w:sz w:val="28"/>
          <w:szCs w:val="28"/>
        </w:rPr>
      </w:pPr>
      <w:r w:rsidRPr="001E1B7A">
        <w:rPr>
          <w:sz w:val="28"/>
          <w:szCs w:val="28"/>
        </w:rPr>
        <w:t xml:space="preserve">В случае необходимости прохождения несовершеннолетним </w:t>
      </w:r>
      <w:r w:rsidRPr="001E1B7A">
        <w:rPr>
          <w:b/>
          <w:sz w:val="28"/>
          <w:szCs w:val="28"/>
        </w:rPr>
        <w:t>социальной реабилитации в стационарной форме</w:t>
      </w:r>
      <w:r w:rsidRPr="001E1B7A">
        <w:rPr>
          <w:sz w:val="28"/>
          <w:szCs w:val="28"/>
        </w:rPr>
        <w:t xml:space="preserve"> с учетом положений пункта </w:t>
      </w:r>
      <w:r w:rsidR="0014381E" w:rsidRPr="001E1B7A">
        <w:rPr>
          <w:sz w:val="28"/>
          <w:szCs w:val="28"/>
        </w:rPr>
        <w:t>7.</w:t>
      </w:r>
      <w:r w:rsidR="007B3B7D" w:rsidRPr="001E1B7A">
        <w:rPr>
          <w:sz w:val="28"/>
          <w:szCs w:val="28"/>
        </w:rPr>
        <w:t>11</w:t>
      </w:r>
      <w:r w:rsidR="008408C4" w:rsidRPr="001E1B7A">
        <w:rPr>
          <w:sz w:val="28"/>
          <w:szCs w:val="28"/>
        </w:rPr>
        <w:t>.2.3</w:t>
      </w:r>
      <w:r w:rsidRPr="001E1B7A">
        <w:rPr>
          <w:sz w:val="28"/>
          <w:szCs w:val="28"/>
        </w:rPr>
        <w:t xml:space="preserve"> настоящего Регламента:</w:t>
      </w:r>
    </w:p>
    <w:p w14:paraId="364AB36B" w14:textId="243D88AD" w:rsidR="0014381E" w:rsidRPr="001E1B7A" w:rsidRDefault="0014381E" w:rsidP="007B3B7D">
      <w:pPr>
        <w:pStyle w:val="afa"/>
        <w:numPr>
          <w:ilvl w:val="2"/>
          <w:numId w:val="47"/>
        </w:numPr>
        <w:ind w:left="0" w:firstLine="851"/>
        <w:jc w:val="both"/>
        <w:rPr>
          <w:sz w:val="28"/>
          <w:szCs w:val="28"/>
        </w:rPr>
      </w:pPr>
      <w:r w:rsidRPr="001E1B7A">
        <w:rPr>
          <w:sz w:val="28"/>
          <w:szCs w:val="28"/>
        </w:rPr>
        <w:t xml:space="preserve">Центр содействия семейному воспитанию </w:t>
      </w:r>
      <w:r w:rsidR="00552FA8" w:rsidRPr="001E1B7A">
        <w:rPr>
          <w:sz w:val="28"/>
          <w:szCs w:val="28"/>
        </w:rPr>
        <w:t xml:space="preserve">в установленном </w:t>
      </w:r>
      <w:r w:rsidRPr="001E1B7A">
        <w:rPr>
          <w:sz w:val="28"/>
          <w:szCs w:val="28"/>
        </w:rPr>
        <w:t>порядке</w:t>
      </w:r>
      <w:r w:rsidR="00461602" w:rsidRPr="001E1B7A">
        <w:rPr>
          <w:rStyle w:val="af0"/>
        </w:rPr>
        <w:footnoteReference w:id="10"/>
      </w:r>
      <w:r w:rsidRPr="001E1B7A">
        <w:rPr>
          <w:sz w:val="28"/>
          <w:szCs w:val="28"/>
        </w:rPr>
        <w:t xml:space="preserve"> согласовывает</w:t>
      </w:r>
      <w:r w:rsidR="00552FA8" w:rsidRPr="001E1B7A">
        <w:rPr>
          <w:sz w:val="28"/>
          <w:szCs w:val="28"/>
        </w:rPr>
        <w:t xml:space="preserve"> с ДТСЗН города Москвы уполномоченную организацию для социальной реабилитации несовершенн</w:t>
      </w:r>
      <w:r w:rsidR="00F86884" w:rsidRPr="001E1B7A">
        <w:rPr>
          <w:sz w:val="28"/>
          <w:szCs w:val="28"/>
        </w:rPr>
        <w:t>олетнего в стационарной форме, указанную в пункте 5.3.1 настоящего Регламента.</w:t>
      </w:r>
    </w:p>
    <w:p w14:paraId="284FB841" w14:textId="23C5783E" w:rsidR="00552FA8" w:rsidRPr="001E1B7A" w:rsidRDefault="00552FA8" w:rsidP="007B3B7D">
      <w:pPr>
        <w:pStyle w:val="afa"/>
        <w:numPr>
          <w:ilvl w:val="2"/>
          <w:numId w:val="47"/>
        </w:numPr>
        <w:ind w:left="0" w:firstLine="851"/>
        <w:jc w:val="both"/>
        <w:rPr>
          <w:sz w:val="28"/>
          <w:szCs w:val="28"/>
        </w:rPr>
      </w:pPr>
      <w:r w:rsidRPr="001E1B7A">
        <w:rPr>
          <w:sz w:val="28"/>
          <w:szCs w:val="28"/>
        </w:rPr>
        <w:t xml:space="preserve">КДНиЗП поручает разработку плана ИПР с </w:t>
      </w:r>
      <w:r w:rsidR="0014381E" w:rsidRPr="001E1B7A">
        <w:rPr>
          <w:sz w:val="28"/>
          <w:szCs w:val="28"/>
        </w:rPr>
        <w:t>несовершеннолетним не</w:t>
      </w:r>
      <w:r w:rsidRPr="001E1B7A">
        <w:rPr>
          <w:sz w:val="28"/>
          <w:szCs w:val="28"/>
        </w:rPr>
        <w:t xml:space="preserve"> менее чем на 6 месяцев уполномоченной организации, согласованной с ДТСЗН города Москвы. </w:t>
      </w:r>
    </w:p>
    <w:p w14:paraId="155C57EE" w14:textId="29E5E31E" w:rsidR="00552FA8" w:rsidRPr="001E1B7A" w:rsidRDefault="00552FA8" w:rsidP="00F86884">
      <w:pPr>
        <w:rPr>
          <w:sz w:val="28"/>
          <w:szCs w:val="28"/>
        </w:rPr>
      </w:pPr>
      <w:r w:rsidRPr="001E1B7A">
        <w:rPr>
          <w:sz w:val="28"/>
          <w:szCs w:val="28"/>
        </w:rPr>
        <w:t xml:space="preserve">Последующие действия участников межведомственного взаимодействия и сроки их реализации </w:t>
      </w:r>
      <w:r w:rsidR="00F86884" w:rsidRPr="001E1B7A">
        <w:rPr>
          <w:sz w:val="28"/>
          <w:szCs w:val="28"/>
        </w:rPr>
        <w:t xml:space="preserve">аналогичны срокам и действиям, указанным в </w:t>
      </w:r>
      <w:r w:rsidRPr="001E1B7A">
        <w:rPr>
          <w:sz w:val="28"/>
          <w:szCs w:val="28"/>
        </w:rPr>
        <w:t>пункта</w:t>
      </w:r>
      <w:r w:rsidR="00F86884" w:rsidRPr="001E1B7A">
        <w:rPr>
          <w:sz w:val="28"/>
          <w:szCs w:val="28"/>
        </w:rPr>
        <w:t>х</w:t>
      </w:r>
      <w:r w:rsidRPr="001E1B7A">
        <w:rPr>
          <w:sz w:val="28"/>
          <w:szCs w:val="28"/>
        </w:rPr>
        <w:t xml:space="preserve"> </w:t>
      </w:r>
      <w:r w:rsidR="007B3B7D" w:rsidRPr="001E1B7A">
        <w:rPr>
          <w:sz w:val="28"/>
          <w:szCs w:val="28"/>
        </w:rPr>
        <w:t>7.3 - 7.10</w:t>
      </w:r>
      <w:r w:rsidRPr="001E1B7A">
        <w:rPr>
          <w:sz w:val="28"/>
          <w:szCs w:val="28"/>
        </w:rPr>
        <w:t xml:space="preserve"> настоящего Регламента.</w:t>
      </w:r>
    </w:p>
    <w:p w14:paraId="52C031F8" w14:textId="77777777" w:rsidR="00D80FC8" w:rsidRPr="001E1B7A" w:rsidRDefault="00D80FC8">
      <w:pPr>
        <w:widowControl/>
        <w:autoSpaceDE/>
        <w:autoSpaceDN/>
        <w:adjustRightInd/>
        <w:ind w:firstLine="0"/>
        <w:jc w:val="left"/>
        <w:rPr>
          <w:rFonts w:ascii="Times New Roman" w:hAnsi="Times New Roman" w:cs="Times New Roman"/>
          <w:sz w:val="28"/>
          <w:szCs w:val="28"/>
        </w:rPr>
      </w:pPr>
      <w:r w:rsidRPr="001E1B7A">
        <w:rPr>
          <w:rFonts w:ascii="Times New Roman" w:hAnsi="Times New Roman" w:cs="Times New Roman"/>
          <w:sz w:val="28"/>
          <w:szCs w:val="28"/>
        </w:rPr>
        <w:br w:type="page"/>
      </w:r>
    </w:p>
    <w:p w14:paraId="1092048B" w14:textId="55EBD110" w:rsidR="00A14A5C" w:rsidRPr="001E1B7A" w:rsidRDefault="00A14A5C" w:rsidP="0057180C">
      <w:pPr>
        <w:ind w:left="5529" w:firstLine="0"/>
        <w:rPr>
          <w:rFonts w:ascii="Times New Roman" w:hAnsi="Times New Roman" w:cs="Times New Roman"/>
          <w:sz w:val="28"/>
          <w:szCs w:val="28"/>
        </w:rPr>
      </w:pPr>
      <w:r w:rsidRPr="001E1B7A">
        <w:rPr>
          <w:rFonts w:ascii="Times New Roman" w:hAnsi="Times New Roman" w:cs="Times New Roman"/>
          <w:sz w:val="28"/>
          <w:szCs w:val="28"/>
        </w:rPr>
        <w:lastRenderedPageBreak/>
        <w:t>Приложение 1 к Регламенту межведомственного взаимодействия   в сфере выявления социального неблагополучия детей и организации работы с семьями, находящимися в социально опасном положении или трудной жизненной ситуации</w:t>
      </w:r>
    </w:p>
    <w:bookmarkEnd w:id="11"/>
    <w:p w14:paraId="4CC5038A" w14:textId="77777777" w:rsidR="00C05AE8" w:rsidRPr="001E1B7A" w:rsidRDefault="00C05AE8" w:rsidP="00783362">
      <w:pPr>
        <w:ind w:left="5529" w:firstLine="0"/>
        <w:rPr>
          <w:rFonts w:ascii="Times New Roman" w:hAnsi="Times New Roman" w:cs="Times New Roman"/>
          <w:sz w:val="28"/>
          <w:szCs w:val="28"/>
        </w:rPr>
      </w:pPr>
    </w:p>
    <w:p w14:paraId="3D25A411" w14:textId="77777777" w:rsidR="00683DA4" w:rsidRPr="001E1B7A" w:rsidRDefault="00AD23FB" w:rsidP="00783362">
      <w:pPr>
        <w:ind w:left="5529" w:firstLine="0"/>
        <w:contextualSpacing/>
        <w:rPr>
          <w:rFonts w:ascii="Times New Roman" w:hAnsi="Times New Roman" w:cs="Times New Roman"/>
          <w:sz w:val="28"/>
          <w:szCs w:val="28"/>
        </w:rPr>
      </w:pPr>
      <w:r w:rsidRPr="001E1B7A">
        <w:rPr>
          <w:rFonts w:ascii="Times New Roman" w:hAnsi="Times New Roman" w:cs="Times New Roman"/>
          <w:sz w:val="28"/>
          <w:szCs w:val="28"/>
        </w:rPr>
        <w:t>Примерная ф</w:t>
      </w:r>
      <w:r w:rsidR="00683DA4" w:rsidRPr="001E1B7A">
        <w:rPr>
          <w:rFonts w:ascii="Times New Roman" w:hAnsi="Times New Roman" w:cs="Times New Roman"/>
          <w:sz w:val="28"/>
          <w:szCs w:val="28"/>
        </w:rPr>
        <w:t>орма постановления Комиссии по делам несовершеннолетних и защите их прав района ____</w:t>
      </w:r>
      <w:r w:rsidRPr="001E1B7A">
        <w:rPr>
          <w:rFonts w:ascii="Times New Roman" w:hAnsi="Times New Roman" w:cs="Times New Roman"/>
          <w:sz w:val="28"/>
          <w:szCs w:val="28"/>
        </w:rPr>
        <w:t>______________</w:t>
      </w:r>
    </w:p>
    <w:p w14:paraId="6813FF55" w14:textId="77777777" w:rsidR="00683DA4" w:rsidRPr="001E1B7A" w:rsidRDefault="00683DA4" w:rsidP="00783362">
      <w:pPr>
        <w:ind w:left="5529" w:firstLine="0"/>
        <w:contextualSpacing/>
        <w:rPr>
          <w:rFonts w:ascii="Times New Roman" w:hAnsi="Times New Roman" w:cs="Times New Roman"/>
          <w:sz w:val="28"/>
          <w:szCs w:val="28"/>
        </w:rPr>
      </w:pPr>
      <w:r w:rsidRPr="001E1B7A">
        <w:rPr>
          <w:rFonts w:ascii="Times New Roman" w:hAnsi="Times New Roman" w:cs="Times New Roman"/>
          <w:sz w:val="28"/>
          <w:szCs w:val="28"/>
        </w:rPr>
        <w:t>города Москвы</w:t>
      </w:r>
      <w:r w:rsidRPr="001E1B7A">
        <w:rPr>
          <w:rStyle w:val="af0"/>
        </w:rPr>
        <w:footnoteReference w:id="11"/>
      </w:r>
    </w:p>
    <w:p w14:paraId="623753F1" w14:textId="77777777" w:rsidR="008E734A" w:rsidRPr="001E1B7A" w:rsidRDefault="00683DA4" w:rsidP="008E734A">
      <w:pPr>
        <w:ind w:left="4820" w:firstLine="0"/>
        <w:rPr>
          <w:rFonts w:ascii="Times New Roman" w:hAnsi="Times New Roman" w:cs="Times New Roman"/>
          <w:sz w:val="28"/>
          <w:szCs w:val="28"/>
        </w:rPr>
      </w:pPr>
      <w:r w:rsidRPr="001E1B7A">
        <w:rPr>
          <w:rFonts w:ascii="Times New Roman" w:hAnsi="Times New Roman" w:cs="Times New Roman"/>
          <w:sz w:val="28"/>
          <w:szCs w:val="28"/>
        </w:rPr>
        <w:t xml:space="preserve"> </w:t>
      </w:r>
    </w:p>
    <w:p w14:paraId="7F9C2C3F" w14:textId="77777777" w:rsidR="008E734A" w:rsidRPr="001E1B7A" w:rsidRDefault="008E734A" w:rsidP="008E734A">
      <w:pPr>
        <w:ind w:firstLine="851"/>
        <w:rPr>
          <w:rFonts w:ascii="Times New Roman" w:hAnsi="Times New Roman" w:cs="Times New Roman"/>
          <w:sz w:val="28"/>
          <w:szCs w:val="28"/>
        </w:rPr>
      </w:pPr>
    </w:p>
    <w:p w14:paraId="7DEC8A1F" w14:textId="77777777" w:rsidR="00784D8C" w:rsidRPr="001E1B7A" w:rsidRDefault="00F2251E" w:rsidP="00F35E3D">
      <w:pPr>
        <w:ind w:firstLine="0"/>
        <w:jc w:val="center"/>
        <w:rPr>
          <w:rFonts w:ascii="Times New Roman" w:hAnsi="Times New Roman" w:cs="Times New Roman"/>
          <w:b/>
          <w:bCs/>
          <w:sz w:val="28"/>
          <w:szCs w:val="28"/>
        </w:rPr>
      </w:pPr>
      <w:r w:rsidRPr="001E1B7A">
        <w:rPr>
          <w:rFonts w:ascii="Times New Roman" w:hAnsi="Times New Roman" w:cs="Times New Roman"/>
          <w:b/>
          <w:bCs/>
          <w:sz w:val="28"/>
          <w:szCs w:val="28"/>
        </w:rPr>
        <w:t>ПОСТАНОВЛЕНИЕ</w:t>
      </w:r>
    </w:p>
    <w:p w14:paraId="1B56C33D" w14:textId="6F2F8344" w:rsidR="00683DA4" w:rsidRPr="001E1B7A" w:rsidRDefault="00784D8C" w:rsidP="00F35E3D">
      <w:pPr>
        <w:ind w:firstLine="0"/>
        <w:jc w:val="center"/>
        <w:rPr>
          <w:rFonts w:ascii="Times New Roman" w:hAnsi="Times New Roman" w:cs="Times New Roman"/>
          <w:b/>
          <w:bCs/>
          <w:sz w:val="28"/>
          <w:szCs w:val="28"/>
        </w:rPr>
      </w:pPr>
      <w:r w:rsidRPr="001E1B7A">
        <w:rPr>
          <w:rFonts w:ascii="Times New Roman" w:hAnsi="Times New Roman" w:cs="Times New Roman"/>
          <w:b/>
          <w:bCs/>
          <w:sz w:val="28"/>
          <w:szCs w:val="28"/>
        </w:rPr>
        <w:t>о________________________________________________</w:t>
      </w:r>
      <w:r w:rsidR="0059698C" w:rsidRPr="001E1B7A">
        <w:rPr>
          <w:rStyle w:val="af0"/>
        </w:rPr>
        <w:footnoteReference w:id="12"/>
      </w:r>
      <w:r w:rsidR="00B361B9" w:rsidRPr="001E1B7A">
        <w:rPr>
          <w:rFonts w:ascii="Times New Roman" w:hAnsi="Times New Roman" w:cs="Times New Roman"/>
          <w:b/>
          <w:bCs/>
          <w:sz w:val="28"/>
          <w:szCs w:val="28"/>
        </w:rPr>
        <w:t xml:space="preserve"> </w:t>
      </w:r>
      <w:r w:rsidR="0059698C" w:rsidRPr="001E1B7A">
        <w:rPr>
          <w:rFonts w:ascii="Times New Roman" w:hAnsi="Times New Roman" w:cs="Times New Roman"/>
          <w:b/>
          <w:bCs/>
          <w:sz w:val="28"/>
          <w:szCs w:val="28"/>
        </w:rPr>
        <w:t xml:space="preserve"> </w:t>
      </w:r>
    </w:p>
    <w:p w14:paraId="6A8CC8EF" w14:textId="77777777" w:rsidR="008E734A" w:rsidRPr="001E1B7A" w:rsidRDefault="00683DA4" w:rsidP="00F2251E">
      <w:pPr>
        <w:ind w:firstLine="851"/>
        <w:rPr>
          <w:rFonts w:ascii="Times New Roman" w:hAnsi="Times New Roman" w:cs="Times New Roman"/>
          <w:sz w:val="28"/>
          <w:szCs w:val="28"/>
        </w:rPr>
      </w:pPr>
      <w:r w:rsidRPr="001E1B7A">
        <w:rPr>
          <w:rFonts w:ascii="Times New Roman" w:hAnsi="Times New Roman" w:cs="Times New Roman"/>
          <w:sz w:val="28"/>
          <w:szCs w:val="28"/>
        </w:rPr>
        <w:t xml:space="preserve"> </w:t>
      </w:r>
    </w:p>
    <w:p w14:paraId="3605677F" w14:textId="77777777" w:rsidR="00F2251E" w:rsidRPr="001E1B7A" w:rsidRDefault="00F2251E" w:rsidP="00670698">
      <w:pPr>
        <w:ind w:firstLine="0"/>
        <w:jc w:val="left"/>
        <w:rPr>
          <w:rFonts w:ascii="Times New Roman" w:hAnsi="Times New Roman" w:cs="Times New Roman"/>
          <w:b/>
          <w:bCs/>
          <w:sz w:val="28"/>
          <w:szCs w:val="28"/>
        </w:rPr>
      </w:pPr>
      <w:r w:rsidRPr="001E1B7A">
        <w:rPr>
          <w:rFonts w:ascii="Times New Roman" w:hAnsi="Times New Roman" w:cs="Times New Roman"/>
          <w:b/>
          <w:bCs/>
          <w:sz w:val="28"/>
          <w:szCs w:val="28"/>
        </w:rPr>
        <w:t xml:space="preserve">00.00.2022                                                                                   </w:t>
      </w:r>
      <w:r w:rsidR="00670698" w:rsidRPr="001E1B7A">
        <w:rPr>
          <w:rFonts w:ascii="Times New Roman" w:hAnsi="Times New Roman" w:cs="Times New Roman"/>
          <w:b/>
          <w:bCs/>
          <w:sz w:val="28"/>
          <w:szCs w:val="28"/>
        </w:rPr>
        <w:t xml:space="preserve">           </w:t>
      </w:r>
      <w:r w:rsidRPr="001E1B7A">
        <w:rPr>
          <w:rFonts w:ascii="Times New Roman" w:hAnsi="Times New Roman" w:cs="Times New Roman"/>
          <w:b/>
          <w:bCs/>
          <w:sz w:val="28"/>
          <w:szCs w:val="28"/>
        </w:rPr>
        <w:t xml:space="preserve">  № ________</w:t>
      </w:r>
    </w:p>
    <w:p w14:paraId="0860317B" w14:textId="77777777" w:rsidR="008E734A" w:rsidRPr="001E1B7A" w:rsidRDefault="00F2251E" w:rsidP="00670698">
      <w:pPr>
        <w:ind w:firstLine="0"/>
        <w:jc w:val="left"/>
        <w:rPr>
          <w:rFonts w:ascii="Times New Roman" w:hAnsi="Times New Roman" w:cs="Times New Roman"/>
          <w:b/>
          <w:bCs/>
          <w:sz w:val="28"/>
          <w:szCs w:val="28"/>
        </w:rPr>
      </w:pPr>
      <w:r w:rsidRPr="001E1B7A">
        <w:rPr>
          <w:rFonts w:ascii="Times New Roman" w:hAnsi="Times New Roman" w:cs="Times New Roman"/>
          <w:b/>
          <w:bCs/>
          <w:sz w:val="28"/>
          <w:szCs w:val="28"/>
        </w:rPr>
        <w:t>00.00</w:t>
      </w:r>
    </w:p>
    <w:p w14:paraId="6D56F3F4" w14:textId="77777777" w:rsidR="00670698" w:rsidRPr="001E1B7A" w:rsidRDefault="00670698" w:rsidP="0039396A">
      <w:pPr>
        <w:ind w:firstLine="0"/>
        <w:rPr>
          <w:rFonts w:ascii="Times New Roman" w:hAnsi="Times New Roman" w:cs="Times New Roman"/>
          <w:sz w:val="28"/>
          <w:szCs w:val="28"/>
        </w:rPr>
      </w:pPr>
    </w:p>
    <w:p w14:paraId="3BD9C14A" w14:textId="77777777" w:rsidR="00670698" w:rsidRPr="001E1B7A" w:rsidRDefault="00670698" w:rsidP="0039396A">
      <w:pPr>
        <w:ind w:firstLine="0"/>
        <w:rPr>
          <w:rFonts w:ascii="Times New Roman" w:hAnsi="Times New Roman" w:cs="Times New Roman"/>
          <w:sz w:val="28"/>
          <w:szCs w:val="28"/>
        </w:rPr>
      </w:pPr>
    </w:p>
    <w:p w14:paraId="2BD91238" w14:textId="77777777" w:rsidR="00F2251E" w:rsidRPr="001E1B7A" w:rsidRDefault="00F2251E" w:rsidP="00F35E3D">
      <w:pPr>
        <w:ind w:firstLine="0"/>
        <w:rPr>
          <w:rFonts w:ascii="Times New Roman" w:hAnsi="Times New Roman" w:cs="Times New Roman"/>
          <w:sz w:val="28"/>
          <w:szCs w:val="28"/>
        </w:rPr>
      </w:pPr>
      <w:r w:rsidRPr="001E1B7A">
        <w:rPr>
          <w:rFonts w:ascii="Times New Roman" w:hAnsi="Times New Roman" w:cs="Times New Roman"/>
          <w:sz w:val="28"/>
          <w:szCs w:val="28"/>
        </w:rPr>
        <w:t>Комиссия по делам несовершеннолетних и защите их прав район</w:t>
      </w:r>
      <w:r w:rsidR="00670698" w:rsidRPr="001E1B7A">
        <w:rPr>
          <w:rFonts w:ascii="Times New Roman" w:hAnsi="Times New Roman" w:cs="Times New Roman"/>
          <w:sz w:val="28"/>
          <w:szCs w:val="28"/>
        </w:rPr>
        <w:t xml:space="preserve">а </w:t>
      </w:r>
      <w:r w:rsidRPr="001E1B7A">
        <w:rPr>
          <w:rFonts w:ascii="Times New Roman" w:hAnsi="Times New Roman" w:cs="Times New Roman"/>
          <w:sz w:val="28"/>
          <w:szCs w:val="28"/>
        </w:rPr>
        <w:t>____________ города Москвы в составе:</w:t>
      </w:r>
    </w:p>
    <w:p w14:paraId="419CBC1F" w14:textId="71B05BCD" w:rsidR="00670698" w:rsidRPr="001E1B7A" w:rsidRDefault="00F2251E" w:rsidP="00F35E3D">
      <w:pPr>
        <w:ind w:firstLine="0"/>
        <w:rPr>
          <w:rFonts w:ascii="Times New Roman" w:hAnsi="Times New Roman" w:cs="Times New Roman"/>
          <w:sz w:val="28"/>
          <w:szCs w:val="28"/>
        </w:rPr>
      </w:pPr>
      <w:r w:rsidRPr="001E1B7A">
        <w:rPr>
          <w:rFonts w:ascii="Times New Roman" w:hAnsi="Times New Roman" w:cs="Times New Roman"/>
          <w:sz w:val="28"/>
          <w:szCs w:val="28"/>
        </w:rPr>
        <w:t>председате</w:t>
      </w:r>
      <w:r w:rsidR="00A941B9" w:rsidRPr="001E1B7A">
        <w:rPr>
          <w:rFonts w:ascii="Times New Roman" w:hAnsi="Times New Roman" w:cs="Times New Roman"/>
          <w:sz w:val="28"/>
          <w:szCs w:val="28"/>
        </w:rPr>
        <w:t xml:space="preserve">льствующего </w:t>
      </w:r>
      <w:r w:rsidRPr="001E1B7A">
        <w:rPr>
          <w:rFonts w:ascii="Times New Roman" w:hAnsi="Times New Roman" w:cs="Times New Roman"/>
          <w:sz w:val="28"/>
          <w:szCs w:val="28"/>
        </w:rPr>
        <w:t>_________</w:t>
      </w:r>
      <w:r w:rsidR="00AD23FB" w:rsidRPr="001E1B7A">
        <w:rPr>
          <w:rFonts w:ascii="Times New Roman" w:hAnsi="Times New Roman" w:cs="Times New Roman"/>
          <w:sz w:val="28"/>
          <w:szCs w:val="28"/>
        </w:rPr>
        <w:t>_____________________________</w:t>
      </w:r>
      <w:r w:rsidRPr="001E1B7A">
        <w:rPr>
          <w:rFonts w:ascii="Times New Roman" w:hAnsi="Times New Roman" w:cs="Times New Roman"/>
          <w:sz w:val="28"/>
          <w:szCs w:val="28"/>
        </w:rPr>
        <w:t>_______,</w:t>
      </w:r>
    </w:p>
    <w:p w14:paraId="34E9B992" w14:textId="77777777" w:rsidR="00A21E73" w:rsidRPr="001E1B7A" w:rsidRDefault="00670698" w:rsidP="00F35E3D">
      <w:pPr>
        <w:ind w:firstLine="0"/>
        <w:rPr>
          <w:rFonts w:ascii="Times New Roman" w:hAnsi="Times New Roman" w:cs="Times New Roman"/>
          <w:sz w:val="28"/>
          <w:szCs w:val="28"/>
        </w:rPr>
      </w:pPr>
      <w:r w:rsidRPr="001E1B7A">
        <w:rPr>
          <w:rFonts w:ascii="Times New Roman" w:hAnsi="Times New Roman" w:cs="Times New Roman"/>
          <w:sz w:val="28"/>
          <w:szCs w:val="28"/>
        </w:rPr>
        <w:t xml:space="preserve">                                                      </w:t>
      </w:r>
      <w:r w:rsidR="00046AC0" w:rsidRPr="001E1B7A">
        <w:rPr>
          <w:rFonts w:ascii="Times New Roman" w:hAnsi="Times New Roman" w:cs="Times New Roman"/>
          <w:sz w:val="28"/>
          <w:szCs w:val="28"/>
        </w:rPr>
        <w:t xml:space="preserve">                              </w:t>
      </w:r>
      <w:r w:rsidRPr="001E1B7A">
        <w:rPr>
          <w:rFonts w:ascii="Times New Roman" w:hAnsi="Times New Roman" w:cs="Times New Roman"/>
          <w:sz w:val="28"/>
          <w:szCs w:val="28"/>
        </w:rPr>
        <w:t xml:space="preserve"> </w:t>
      </w:r>
      <w:r w:rsidR="00046AC0" w:rsidRPr="001E1B7A">
        <w:rPr>
          <w:rFonts w:ascii="Times New Roman" w:hAnsi="Times New Roman" w:cs="Times New Roman"/>
          <w:sz w:val="28"/>
          <w:szCs w:val="28"/>
        </w:rPr>
        <w:t xml:space="preserve">         </w:t>
      </w:r>
      <w:r w:rsidRPr="001E1B7A">
        <w:rPr>
          <w:rFonts w:ascii="Times New Roman" w:hAnsi="Times New Roman" w:cs="Times New Roman"/>
          <w:sz w:val="28"/>
          <w:szCs w:val="28"/>
        </w:rPr>
        <w:t xml:space="preserve"> </w:t>
      </w:r>
      <w:r w:rsidRPr="001E1B7A">
        <w:rPr>
          <w:rFonts w:ascii="Times New Roman" w:hAnsi="Times New Roman" w:cs="Times New Roman"/>
          <w:sz w:val="28"/>
          <w:szCs w:val="28"/>
          <w:vertAlign w:val="subscript"/>
        </w:rPr>
        <w:t xml:space="preserve">ФИО  </w:t>
      </w:r>
    </w:p>
    <w:p w14:paraId="0580D462" w14:textId="77777777" w:rsidR="00F2251E" w:rsidRPr="001E1B7A" w:rsidRDefault="00F2251E" w:rsidP="00F35E3D">
      <w:pPr>
        <w:ind w:firstLine="0"/>
        <w:rPr>
          <w:rFonts w:ascii="Times New Roman" w:hAnsi="Times New Roman" w:cs="Times New Roman"/>
          <w:sz w:val="28"/>
          <w:szCs w:val="28"/>
        </w:rPr>
      </w:pPr>
      <w:r w:rsidRPr="001E1B7A">
        <w:rPr>
          <w:rFonts w:ascii="Times New Roman" w:hAnsi="Times New Roman" w:cs="Times New Roman"/>
          <w:sz w:val="28"/>
          <w:szCs w:val="28"/>
        </w:rPr>
        <w:t xml:space="preserve">заместителя председателя </w:t>
      </w:r>
      <w:r w:rsidR="00025A3B" w:rsidRPr="001E1B7A">
        <w:rPr>
          <w:rFonts w:ascii="Times New Roman" w:hAnsi="Times New Roman" w:cs="Times New Roman"/>
          <w:sz w:val="28"/>
          <w:szCs w:val="28"/>
        </w:rPr>
        <w:t>к</w:t>
      </w:r>
      <w:r w:rsidRPr="001E1B7A">
        <w:rPr>
          <w:rFonts w:ascii="Times New Roman" w:hAnsi="Times New Roman" w:cs="Times New Roman"/>
          <w:sz w:val="28"/>
          <w:szCs w:val="28"/>
        </w:rPr>
        <w:t>омиссии</w:t>
      </w:r>
      <w:r w:rsidR="00025A3B" w:rsidRPr="001E1B7A">
        <w:rPr>
          <w:rFonts w:ascii="Times New Roman" w:hAnsi="Times New Roman" w:cs="Times New Roman"/>
          <w:sz w:val="28"/>
          <w:szCs w:val="28"/>
        </w:rPr>
        <w:t xml:space="preserve"> </w:t>
      </w:r>
      <w:r w:rsidRPr="001E1B7A">
        <w:rPr>
          <w:rFonts w:ascii="Times New Roman" w:hAnsi="Times New Roman" w:cs="Times New Roman"/>
          <w:sz w:val="28"/>
          <w:szCs w:val="28"/>
        </w:rPr>
        <w:t>____________</w:t>
      </w:r>
      <w:r w:rsidR="00AD23FB" w:rsidRPr="001E1B7A">
        <w:rPr>
          <w:rFonts w:ascii="Times New Roman" w:hAnsi="Times New Roman" w:cs="Times New Roman"/>
          <w:sz w:val="28"/>
          <w:szCs w:val="28"/>
        </w:rPr>
        <w:t>___________________</w:t>
      </w:r>
      <w:r w:rsidRPr="001E1B7A">
        <w:rPr>
          <w:rFonts w:ascii="Times New Roman" w:hAnsi="Times New Roman" w:cs="Times New Roman"/>
          <w:sz w:val="28"/>
          <w:szCs w:val="28"/>
        </w:rPr>
        <w:t>___</w:t>
      </w:r>
      <w:r w:rsidR="00AD23FB" w:rsidRPr="001E1B7A">
        <w:rPr>
          <w:rFonts w:ascii="Times New Roman" w:hAnsi="Times New Roman" w:cs="Times New Roman"/>
          <w:sz w:val="28"/>
          <w:szCs w:val="28"/>
        </w:rPr>
        <w:t>,</w:t>
      </w:r>
    </w:p>
    <w:p w14:paraId="3A606BE0" w14:textId="77777777" w:rsidR="00670698" w:rsidRPr="001E1B7A" w:rsidRDefault="00670698" w:rsidP="00F35E3D">
      <w:pPr>
        <w:ind w:firstLine="0"/>
        <w:rPr>
          <w:rFonts w:ascii="Times New Roman" w:hAnsi="Times New Roman" w:cs="Times New Roman"/>
          <w:sz w:val="28"/>
          <w:szCs w:val="28"/>
          <w:vertAlign w:val="subscript"/>
        </w:rPr>
      </w:pPr>
      <w:r w:rsidRPr="001E1B7A">
        <w:rPr>
          <w:rFonts w:ascii="Times New Roman" w:hAnsi="Times New Roman" w:cs="Times New Roman"/>
          <w:sz w:val="28"/>
          <w:szCs w:val="28"/>
          <w:vertAlign w:val="subscript"/>
        </w:rPr>
        <w:t xml:space="preserve">                                                                                                                     </w:t>
      </w:r>
      <w:r w:rsidR="00046AC0" w:rsidRPr="001E1B7A">
        <w:rPr>
          <w:rFonts w:ascii="Times New Roman" w:hAnsi="Times New Roman" w:cs="Times New Roman"/>
          <w:sz w:val="28"/>
          <w:szCs w:val="28"/>
          <w:vertAlign w:val="subscript"/>
        </w:rPr>
        <w:t xml:space="preserve">                             </w:t>
      </w:r>
      <w:r w:rsidRPr="001E1B7A">
        <w:rPr>
          <w:rFonts w:ascii="Times New Roman" w:hAnsi="Times New Roman" w:cs="Times New Roman"/>
          <w:sz w:val="28"/>
          <w:szCs w:val="28"/>
          <w:vertAlign w:val="subscript"/>
        </w:rPr>
        <w:t xml:space="preserve"> ФИО  </w:t>
      </w:r>
    </w:p>
    <w:p w14:paraId="201733AA" w14:textId="77777777" w:rsidR="0039396A" w:rsidRPr="001E1B7A" w:rsidRDefault="00F2251E" w:rsidP="00F35E3D">
      <w:pPr>
        <w:ind w:firstLine="0"/>
        <w:rPr>
          <w:rFonts w:ascii="Times New Roman" w:hAnsi="Times New Roman" w:cs="Times New Roman"/>
          <w:sz w:val="28"/>
          <w:szCs w:val="28"/>
        </w:rPr>
      </w:pPr>
      <w:r w:rsidRPr="001E1B7A">
        <w:rPr>
          <w:rFonts w:ascii="Times New Roman" w:hAnsi="Times New Roman" w:cs="Times New Roman"/>
          <w:sz w:val="28"/>
          <w:szCs w:val="28"/>
        </w:rPr>
        <w:t xml:space="preserve">членов </w:t>
      </w:r>
      <w:r w:rsidR="00025A3B" w:rsidRPr="001E1B7A">
        <w:rPr>
          <w:rFonts w:ascii="Times New Roman" w:hAnsi="Times New Roman" w:cs="Times New Roman"/>
          <w:sz w:val="28"/>
          <w:szCs w:val="28"/>
        </w:rPr>
        <w:t>к</w:t>
      </w:r>
      <w:r w:rsidRPr="001E1B7A">
        <w:rPr>
          <w:rFonts w:ascii="Times New Roman" w:hAnsi="Times New Roman" w:cs="Times New Roman"/>
          <w:sz w:val="28"/>
          <w:szCs w:val="28"/>
        </w:rPr>
        <w:t>омиссии:</w:t>
      </w:r>
      <w:r w:rsidR="00025A3B" w:rsidRPr="001E1B7A">
        <w:rPr>
          <w:rFonts w:ascii="Times New Roman" w:hAnsi="Times New Roman" w:cs="Times New Roman"/>
          <w:sz w:val="28"/>
          <w:szCs w:val="28"/>
        </w:rPr>
        <w:t xml:space="preserve"> </w:t>
      </w:r>
      <w:r w:rsidR="0039396A" w:rsidRPr="001E1B7A">
        <w:rPr>
          <w:rFonts w:ascii="Times New Roman" w:hAnsi="Times New Roman" w:cs="Times New Roman"/>
          <w:sz w:val="28"/>
          <w:szCs w:val="28"/>
        </w:rPr>
        <w:t>____________________</w:t>
      </w:r>
      <w:r w:rsidR="00025A3B" w:rsidRPr="001E1B7A">
        <w:rPr>
          <w:rFonts w:ascii="Times New Roman" w:hAnsi="Times New Roman" w:cs="Times New Roman"/>
          <w:sz w:val="28"/>
          <w:szCs w:val="28"/>
        </w:rPr>
        <w:t>_______________________________</w:t>
      </w:r>
    </w:p>
    <w:p w14:paraId="3525B895" w14:textId="77777777" w:rsidR="0039396A" w:rsidRPr="001E1B7A" w:rsidRDefault="00046AC0" w:rsidP="00F35E3D">
      <w:pPr>
        <w:ind w:firstLine="0"/>
        <w:rPr>
          <w:rFonts w:ascii="Times New Roman" w:hAnsi="Times New Roman" w:cs="Times New Roman"/>
          <w:sz w:val="28"/>
          <w:szCs w:val="28"/>
          <w:vertAlign w:val="subscript"/>
        </w:rPr>
      </w:pPr>
      <w:r w:rsidRPr="001E1B7A">
        <w:rPr>
          <w:rFonts w:ascii="Times New Roman" w:hAnsi="Times New Roman" w:cs="Times New Roman"/>
          <w:sz w:val="28"/>
          <w:szCs w:val="28"/>
          <w:vertAlign w:val="subscript"/>
        </w:rPr>
        <w:t xml:space="preserve">                                           </w:t>
      </w:r>
      <w:r w:rsidR="00025A3B" w:rsidRPr="001E1B7A">
        <w:rPr>
          <w:rFonts w:ascii="Times New Roman" w:hAnsi="Times New Roman" w:cs="Times New Roman"/>
          <w:sz w:val="28"/>
          <w:szCs w:val="28"/>
          <w:vertAlign w:val="subscript"/>
        </w:rPr>
        <w:t xml:space="preserve">                                                            </w:t>
      </w:r>
      <w:r w:rsidRPr="001E1B7A">
        <w:rPr>
          <w:rFonts w:ascii="Times New Roman" w:hAnsi="Times New Roman" w:cs="Times New Roman"/>
          <w:sz w:val="28"/>
          <w:szCs w:val="28"/>
          <w:vertAlign w:val="subscript"/>
        </w:rPr>
        <w:t xml:space="preserve"> </w:t>
      </w:r>
      <w:r w:rsidR="00A21E73" w:rsidRPr="001E1B7A">
        <w:rPr>
          <w:rFonts w:ascii="Times New Roman" w:hAnsi="Times New Roman" w:cs="Times New Roman"/>
          <w:sz w:val="28"/>
          <w:szCs w:val="28"/>
          <w:vertAlign w:val="subscript"/>
        </w:rPr>
        <w:t>ФИО членов комиссии</w:t>
      </w:r>
    </w:p>
    <w:p w14:paraId="0326EBF9" w14:textId="77777777" w:rsidR="00F2251E" w:rsidRPr="001E1B7A" w:rsidRDefault="0039396A" w:rsidP="00F35E3D">
      <w:pPr>
        <w:ind w:firstLine="0"/>
        <w:rPr>
          <w:rFonts w:ascii="Times New Roman" w:hAnsi="Times New Roman" w:cs="Times New Roman"/>
          <w:sz w:val="28"/>
          <w:szCs w:val="28"/>
        </w:rPr>
      </w:pPr>
      <w:r w:rsidRPr="001E1B7A">
        <w:rPr>
          <w:rFonts w:ascii="Times New Roman" w:hAnsi="Times New Roman" w:cs="Times New Roman"/>
          <w:sz w:val="28"/>
          <w:szCs w:val="28"/>
        </w:rPr>
        <w:t>_____________________________________</w:t>
      </w:r>
      <w:r w:rsidR="00025A3B" w:rsidRPr="001E1B7A">
        <w:rPr>
          <w:rFonts w:ascii="Times New Roman" w:hAnsi="Times New Roman" w:cs="Times New Roman"/>
          <w:sz w:val="28"/>
          <w:szCs w:val="28"/>
        </w:rPr>
        <w:t>_____________________________</w:t>
      </w:r>
    </w:p>
    <w:p w14:paraId="073759A5" w14:textId="77777777" w:rsidR="0039396A" w:rsidRPr="001E1B7A" w:rsidRDefault="0039396A" w:rsidP="00F35E3D">
      <w:pPr>
        <w:ind w:firstLine="0"/>
        <w:rPr>
          <w:rFonts w:ascii="Times New Roman" w:hAnsi="Times New Roman" w:cs="Times New Roman"/>
          <w:sz w:val="28"/>
          <w:szCs w:val="28"/>
        </w:rPr>
      </w:pPr>
      <w:r w:rsidRPr="001E1B7A">
        <w:rPr>
          <w:rFonts w:ascii="Times New Roman" w:hAnsi="Times New Roman" w:cs="Times New Roman"/>
          <w:sz w:val="28"/>
          <w:szCs w:val="28"/>
        </w:rPr>
        <w:lastRenderedPageBreak/>
        <w:t>___________________________________</w:t>
      </w:r>
      <w:r w:rsidR="00025A3B" w:rsidRPr="001E1B7A">
        <w:rPr>
          <w:rFonts w:ascii="Times New Roman" w:hAnsi="Times New Roman" w:cs="Times New Roman"/>
          <w:sz w:val="28"/>
          <w:szCs w:val="28"/>
        </w:rPr>
        <w:t>_______________________________,</w:t>
      </w:r>
    </w:p>
    <w:p w14:paraId="7176CC88" w14:textId="77777777" w:rsidR="0039396A" w:rsidRPr="001E1B7A" w:rsidRDefault="0039396A" w:rsidP="00025A3B">
      <w:pPr>
        <w:ind w:firstLine="0"/>
        <w:rPr>
          <w:rFonts w:ascii="Times New Roman" w:hAnsi="Times New Roman" w:cs="Times New Roman"/>
          <w:sz w:val="28"/>
          <w:szCs w:val="28"/>
        </w:rPr>
      </w:pPr>
    </w:p>
    <w:p w14:paraId="233B112A" w14:textId="77777777" w:rsidR="00A21E73" w:rsidRPr="001E1B7A" w:rsidRDefault="00F2251E" w:rsidP="00025A3B">
      <w:pPr>
        <w:ind w:firstLine="0"/>
        <w:jc w:val="left"/>
        <w:rPr>
          <w:rFonts w:ascii="Times New Roman" w:hAnsi="Times New Roman" w:cs="Times New Roman"/>
          <w:sz w:val="28"/>
          <w:szCs w:val="28"/>
        </w:rPr>
      </w:pPr>
      <w:r w:rsidRPr="001E1B7A">
        <w:rPr>
          <w:rFonts w:ascii="Times New Roman" w:hAnsi="Times New Roman" w:cs="Times New Roman"/>
          <w:sz w:val="28"/>
          <w:szCs w:val="28"/>
        </w:rPr>
        <w:t xml:space="preserve">при участии </w:t>
      </w:r>
      <w:r w:rsidR="0039396A" w:rsidRPr="001E1B7A">
        <w:rPr>
          <w:rFonts w:ascii="Times New Roman" w:hAnsi="Times New Roman" w:cs="Times New Roman"/>
          <w:sz w:val="28"/>
          <w:szCs w:val="28"/>
        </w:rPr>
        <w:t xml:space="preserve">_______________________________________________________ </w:t>
      </w:r>
    </w:p>
    <w:p w14:paraId="2C0E4F40" w14:textId="77777777" w:rsidR="00A21E73" w:rsidRPr="001E1B7A" w:rsidRDefault="00046AC0" w:rsidP="00A21E73">
      <w:pPr>
        <w:ind w:firstLine="0"/>
        <w:jc w:val="center"/>
        <w:rPr>
          <w:rFonts w:ascii="Times New Roman" w:hAnsi="Times New Roman" w:cs="Times New Roman"/>
          <w:sz w:val="28"/>
          <w:szCs w:val="28"/>
          <w:vertAlign w:val="subscript"/>
        </w:rPr>
      </w:pPr>
      <w:r w:rsidRPr="001E1B7A">
        <w:rPr>
          <w:rFonts w:ascii="Times New Roman" w:hAnsi="Times New Roman" w:cs="Times New Roman"/>
          <w:sz w:val="28"/>
          <w:szCs w:val="28"/>
          <w:vertAlign w:val="subscript"/>
        </w:rPr>
        <w:t xml:space="preserve">                                      </w:t>
      </w:r>
      <w:r w:rsidR="00A21E73" w:rsidRPr="001E1B7A">
        <w:rPr>
          <w:rFonts w:ascii="Times New Roman" w:hAnsi="Times New Roman" w:cs="Times New Roman"/>
          <w:sz w:val="28"/>
          <w:szCs w:val="28"/>
          <w:vertAlign w:val="subscript"/>
        </w:rPr>
        <w:t>ФИО приглашенных</w:t>
      </w:r>
    </w:p>
    <w:p w14:paraId="3C031FAB" w14:textId="77777777" w:rsidR="00A21E73" w:rsidRPr="001E1B7A" w:rsidRDefault="0039396A" w:rsidP="00A21E73">
      <w:pPr>
        <w:ind w:firstLine="0"/>
        <w:rPr>
          <w:rFonts w:ascii="Times New Roman" w:hAnsi="Times New Roman" w:cs="Times New Roman"/>
          <w:sz w:val="28"/>
          <w:szCs w:val="28"/>
        </w:rPr>
      </w:pPr>
      <w:r w:rsidRPr="001E1B7A">
        <w:rPr>
          <w:rFonts w:ascii="Times New Roman" w:hAnsi="Times New Roman" w:cs="Times New Roman"/>
          <w:sz w:val="28"/>
          <w:szCs w:val="28"/>
        </w:rPr>
        <w:t>Заслушав ________________________________________</w:t>
      </w:r>
      <w:r w:rsidR="00A21E73" w:rsidRPr="001E1B7A">
        <w:rPr>
          <w:rFonts w:ascii="Times New Roman" w:hAnsi="Times New Roman" w:cs="Times New Roman"/>
          <w:sz w:val="28"/>
          <w:szCs w:val="28"/>
        </w:rPr>
        <w:t>_________</w:t>
      </w:r>
      <w:r w:rsidRPr="001E1B7A">
        <w:rPr>
          <w:rFonts w:ascii="Times New Roman" w:hAnsi="Times New Roman" w:cs="Times New Roman"/>
          <w:sz w:val="28"/>
          <w:szCs w:val="28"/>
        </w:rPr>
        <w:t>_________</w:t>
      </w:r>
    </w:p>
    <w:p w14:paraId="5EE2BFA8" w14:textId="77777777" w:rsidR="00A21E73" w:rsidRPr="001E1B7A" w:rsidRDefault="00046AC0" w:rsidP="00A21E73">
      <w:pPr>
        <w:ind w:firstLine="0"/>
        <w:jc w:val="center"/>
        <w:rPr>
          <w:rFonts w:ascii="Times New Roman" w:hAnsi="Times New Roman" w:cs="Times New Roman"/>
          <w:sz w:val="28"/>
          <w:szCs w:val="28"/>
          <w:vertAlign w:val="subscript"/>
        </w:rPr>
      </w:pPr>
      <w:bookmarkStart w:id="17" w:name="_Hlk110800517"/>
      <w:r w:rsidRPr="001E1B7A">
        <w:rPr>
          <w:rFonts w:ascii="Times New Roman" w:hAnsi="Times New Roman" w:cs="Times New Roman"/>
          <w:sz w:val="28"/>
          <w:szCs w:val="28"/>
          <w:vertAlign w:val="subscript"/>
        </w:rPr>
        <w:t xml:space="preserve">                                     </w:t>
      </w:r>
      <w:r w:rsidR="00A21E73" w:rsidRPr="001E1B7A">
        <w:rPr>
          <w:rFonts w:ascii="Times New Roman" w:hAnsi="Times New Roman" w:cs="Times New Roman"/>
          <w:sz w:val="28"/>
          <w:szCs w:val="28"/>
          <w:vertAlign w:val="subscript"/>
        </w:rPr>
        <w:t>ФИО докладчика (ов)</w:t>
      </w:r>
    </w:p>
    <w:bookmarkEnd w:id="17"/>
    <w:p w14:paraId="3BDF7662" w14:textId="77777777" w:rsidR="00A21E73" w:rsidRPr="001E1B7A" w:rsidRDefault="00A21E73" w:rsidP="00A21E73">
      <w:pPr>
        <w:ind w:firstLine="0"/>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__________________________________________________________________,</w:t>
      </w:r>
    </w:p>
    <w:p w14:paraId="3AF4083B" w14:textId="5E9A128E" w:rsidR="008B6E7C" w:rsidRPr="001E1B7A" w:rsidRDefault="008B6E7C" w:rsidP="00A21E73">
      <w:pPr>
        <w:ind w:firstLine="0"/>
        <w:rPr>
          <w:rFonts w:ascii="Times New Roman" w:hAnsi="Times New Roman" w:cs="Times New Roman"/>
          <w:sz w:val="28"/>
          <w:szCs w:val="28"/>
        </w:rPr>
      </w:pPr>
    </w:p>
    <w:p w14:paraId="4B0169E8" w14:textId="77777777" w:rsidR="0039396A" w:rsidRPr="001E1B7A" w:rsidRDefault="0039396A" w:rsidP="00A21E73">
      <w:pPr>
        <w:widowControl/>
        <w:tabs>
          <w:tab w:val="left" w:pos="720"/>
        </w:tabs>
        <w:autoSpaceDE/>
        <w:autoSpaceDN/>
        <w:adjustRightInd/>
        <w:ind w:firstLine="0"/>
        <w:rPr>
          <w:rFonts w:ascii="Times New Roman" w:hAnsi="Times New Roman" w:cs="Times New Roman"/>
          <w:b/>
          <w:bCs/>
          <w:sz w:val="28"/>
          <w:szCs w:val="20"/>
        </w:rPr>
      </w:pPr>
      <w:r w:rsidRPr="001E1B7A">
        <w:rPr>
          <w:rFonts w:ascii="Times New Roman" w:hAnsi="Times New Roman" w:cs="Times New Roman"/>
          <w:b/>
          <w:bCs/>
          <w:sz w:val="28"/>
          <w:szCs w:val="28"/>
        </w:rPr>
        <w:t>УСТАНОВИЛА:</w:t>
      </w:r>
      <w:r w:rsidRPr="001E1B7A">
        <w:rPr>
          <w:rFonts w:ascii="Times New Roman" w:hAnsi="Times New Roman" w:cs="Times New Roman"/>
          <w:b/>
          <w:bCs/>
          <w:sz w:val="28"/>
          <w:szCs w:val="20"/>
        </w:rPr>
        <w:t xml:space="preserve"> </w:t>
      </w:r>
    </w:p>
    <w:p w14:paraId="1048D1F6" w14:textId="77777777" w:rsidR="00E55E7F" w:rsidRPr="001E1B7A" w:rsidRDefault="00E55E7F" w:rsidP="00A21E73">
      <w:pPr>
        <w:widowControl/>
        <w:tabs>
          <w:tab w:val="left" w:pos="720"/>
        </w:tabs>
        <w:autoSpaceDE/>
        <w:autoSpaceDN/>
        <w:adjustRightInd/>
        <w:ind w:firstLine="0"/>
        <w:rPr>
          <w:rFonts w:ascii="Times New Roman" w:hAnsi="Times New Roman" w:cs="Times New Roman"/>
          <w:b/>
          <w:bCs/>
          <w:sz w:val="28"/>
          <w:szCs w:val="20"/>
        </w:rPr>
      </w:pPr>
    </w:p>
    <w:p w14:paraId="54AB7453" w14:textId="77777777" w:rsidR="00E55E7F" w:rsidRPr="001E1B7A" w:rsidRDefault="00E55E7F" w:rsidP="00A21E73">
      <w:pPr>
        <w:widowControl/>
        <w:tabs>
          <w:tab w:val="left" w:pos="720"/>
        </w:tabs>
        <w:autoSpaceDE/>
        <w:autoSpaceDN/>
        <w:adjustRightInd/>
        <w:ind w:firstLine="0"/>
        <w:rPr>
          <w:rFonts w:ascii="Times New Roman" w:hAnsi="Times New Roman" w:cs="Times New Roman"/>
          <w:b/>
          <w:bCs/>
          <w:sz w:val="28"/>
          <w:szCs w:val="20"/>
        </w:rPr>
      </w:pPr>
      <w:r w:rsidRPr="001E1B7A">
        <w:rPr>
          <w:rFonts w:ascii="Times New Roman" w:hAnsi="Times New Roman" w:cs="Times New Roman"/>
          <w:b/>
          <w:bCs/>
          <w:sz w:val="28"/>
          <w:szCs w:val="20"/>
        </w:rPr>
        <w:t>____________________________________</w:t>
      </w:r>
      <w:r w:rsidR="00025A3B" w:rsidRPr="001E1B7A">
        <w:rPr>
          <w:rFonts w:ascii="Times New Roman" w:hAnsi="Times New Roman" w:cs="Times New Roman"/>
          <w:b/>
          <w:bCs/>
          <w:sz w:val="28"/>
          <w:szCs w:val="20"/>
        </w:rPr>
        <w:t>______________________________</w:t>
      </w:r>
    </w:p>
    <w:p w14:paraId="509A8990" w14:textId="77777777" w:rsidR="00E55E7F" w:rsidRPr="001E1B7A" w:rsidRDefault="00E55E7F" w:rsidP="00E55E7F">
      <w:pPr>
        <w:ind w:firstLine="851"/>
        <w:rPr>
          <w:rFonts w:ascii="Times New Roman" w:hAnsi="Times New Roman" w:cs="Times New Roman"/>
          <w:sz w:val="20"/>
          <w:szCs w:val="20"/>
        </w:rPr>
      </w:pPr>
      <w:r w:rsidRPr="001E1B7A">
        <w:rPr>
          <w:rFonts w:ascii="Times New Roman" w:hAnsi="Times New Roman" w:cs="Times New Roman"/>
          <w:sz w:val="20"/>
          <w:szCs w:val="20"/>
        </w:rPr>
        <w:t xml:space="preserve">содержание рассматриваемого </w:t>
      </w:r>
      <w:r w:rsidR="00AD23FB" w:rsidRPr="001E1B7A">
        <w:rPr>
          <w:rFonts w:ascii="Times New Roman" w:hAnsi="Times New Roman" w:cs="Times New Roman"/>
          <w:sz w:val="20"/>
          <w:szCs w:val="20"/>
        </w:rPr>
        <w:t>вопроса; выявленные</w:t>
      </w:r>
      <w:r w:rsidRPr="001E1B7A">
        <w:rPr>
          <w:rFonts w:ascii="Times New Roman" w:hAnsi="Times New Roman" w:cs="Times New Roman"/>
          <w:sz w:val="20"/>
          <w:szCs w:val="20"/>
        </w:rPr>
        <w:t xml:space="preserve"> по рассматриваемому вопросу нарушения прав и законных интересов несовершеннолетних (при их наличии);</w:t>
      </w:r>
      <w:r w:rsidRPr="001E1B7A">
        <w:t xml:space="preserve"> </w:t>
      </w:r>
      <w:r w:rsidRPr="001E1B7A">
        <w:rPr>
          <w:rFonts w:ascii="Times New Roman" w:hAnsi="Times New Roman" w:cs="Times New Roman"/>
          <w:sz w:val="20"/>
          <w:szCs w:val="20"/>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14:paraId="539C4B5A" w14:textId="77777777" w:rsidR="00E55E7F" w:rsidRPr="001E1B7A" w:rsidRDefault="00E55E7F" w:rsidP="00E55E7F">
      <w:pPr>
        <w:widowControl/>
        <w:tabs>
          <w:tab w:val="left" w:pos="720"/>
        </w:tabs>
        <w:autoSpaceDE/>
        <w:autoSpaceDN/>
        <w:adjustRightInd/>
        <w:ind w:firstLine="0"/>
        <w:jc w:val="center"/>
        <w:rPr>
          <w:rFonts w:ascii="Times New Roman" w:hAnsi="Times New Roman" w:cs="Times New Roman"/>
          <w:sz w:val="20"/>
          <w:szCs w:val="20"/>
        </w:rPr>
      </w:pPr>
    </w:p>
    <w:p w14:paraId="2E03A712" w14:textId="77777777" w:rsidR="00E55E7F" w:rsidRPr="001E1B7A" w:rsidRDefault="00E55E7F" w:rsidP="00E55E7F">
      <w:pPr>
        <w:ind w:firstLine="0"/>
        <w:rPr>
          <w:rFonts w:ascii="Times New Roman" w:hAnsi="Times New Roman" w:cs="Times New Roman"/>
          <w:sz w:val="28"/>
          <w:szCs w:val="28"/>
        </w:rPr>
      </w:pPr>
      <w:r w:rsidRPr="001E1B7A">
        <w:rPr>
          <w:rFonts w:ascii="Times New Roman" w:hAnsi="Times New Roman" w:cs="Times New Roman"/>
          <w:sz w:val="28"/>
          <w:szCs w:val="28"/>
        </w:rPr>
        <w:t>____________________________________</w:t>
      </w:r>
      <w:r w:rsidR="00025A3B" w:rsidRPr="001E1B7A">
        <w:rPr>
          <w:rFonts w:ascii="Times New Roman" w:hAnsi="Times New Roman" w:cs="Times New Roman"/>
          <w:sz w:val="28"/>
          <w:szCs w:val="28"/>
        </w:rPr>
        <w:t>______________________________</w:t>
      </w:r>
    </w:p>
    <w:p w14:paraId="5D2D1C2D" w14:textId="77777777" w:rsidR="00E55E7F" w:rsidRPr="001E1B7A" w:rsidRDefault="00E55E7F" w:rsidP="00E55E7F">
      <w:pPr>
        <w:ind w:firstLine="0"/>
        <w:rPr>
          <w:rFonts w:ascii="Times New Roman" w:hAnsi="Times New Roman" w:cs="Times New Roman"/>
          <w:sz w:val="28"/>
          <w:szCs w:val="28"/>
        </w:rPr>
      </w:pPr>
      <w:r w:rsidRPr="001E1B7A">
        <w:rPr>
          <w:rFonts w:ascii="Times New Roman" w:hAnsi="Times New Roman" w:cs="Times New Roman"/>
          <w:sz w:val="28"/>
          <w:szCs w:val="28"/>
        </w:rPr>
        <w:t xml:space="preserve"> </w:t>
      </w:r>
    </w:p>
    <w:p w14:paraId="269EE4DB" w14:textId="77777777" w:rsidR="00E55E7F" w:rsidRPr="001E1B7A" w:rsidRDefault="00E55E7F" w:rsidP="00E55E7F">
      <w:pPr>
        <w:ind w:firstLine="0"/>
        <w:rPr>
          <w:rFonts w:ascii="Times New Roman" w:hAnsi="Times New Roman" w:cs="Times New Roman"/>
          <w:sz w:val="28"/>
          <w:szCs w:val="28"/>
        </w:rPr>
      </w:pPr>
    </w:p>
    <w:p w14:paraId="38BE7EB9" w14:textId="77777777" w:rsidR="00E55E7F" w:rsidRPr="001E1B7A" w:rsidRDefault="00E55E7F" w:rsidP="00E55E7F">
      <w:pPr>
        <w:ind w:firstLine="0"/>
        <w:rPr>
          <w:rFonts w:ascii="Times New Roman" w:hAnsi="Times New Roman" w:cs="Times New Roman"/>
          <w:sz w:val="28"/>
          <w:szCs w:val="28"/>
        </w:rPr>
      </w:pPr>
      <w:r w:rsidRPr="001E1B7A">
        <w:rPr>
          <w:rFonts w:ascii="Times New Roman" w:hAnsi="Times New Roman" w:cs="Times New Roman"/>
          <w:sz w:val="28"/>
          <w:szCs w:val="28"/>
        </w:rPr>
        <w:t>____________________________________</w:t>
      </w:r>
      <w:r w:rsidR="00025A3B" w:rsidRPr="001E1B7A">
        <w:rPr>
          <w:rFonts w:ascii="Times New Roman" w:hAnsi="Times New Roman" w:cs="Times New Roman"/>
          <w:sz w:val="28"/>
          <w:szCs w:val="28"/>
        </w:rPr>
        <w:t>______________________________</w:t>
      </w:r>
    </w:p>
    <w:p w14:paraId="7F105EE3" w14:textId="77777777" w:rsidR="008E734A" w:rsidRPr="001E1B7A" w:rsidRDefault="008E734A" w:rsidP="00E55E7F">
      <w:pPr>
        <w:ind w:firstLine="0"/>
        <w:rPr>
          <w:rFonts w:ascii="Times New Roman" w:hAnsi="Times New Roman" w:cs="Times New Roman"/>
          <w:sz w:val="28"/>
          <w:szCs w:val="28"/>
        </w:rPr>
      </w:pPr>
    </w:p>
    <w:p w14:paraId="321528F2" w14:textId="77777777" w:rsidR="00E55E7F" w:rsidRPr="001E1B7A" w:rsidRDefault="00E55E7F" w:rsidP="00E55E7F">
      <w:pPr>
        <w:pStyle w:val="af1"/>
        <w:tabs>
          <w:tab w:val="left" w:pos="720"/>
        </w:tabs>
        <w:rPr>
          <w:b/>
        </w:rPr>
      </w:pPr>
      <w:r w:rsidRPr="001E1B7A">
        <w:rPr>
          <w:b/>
          <w:bCs/>
          <w:szCs w:val="28"/>
        </w:rPr>
        <w:t>ПОСТАНОВЛЯЕТ:</w:t>
      </w:r>
      <w:r w:rsidRPr="001E1B7A">
        <w:rPr>
          <w:b/>
        </w:rPr>
        <w:t xml:space="preserve"> </w:t>
      </w:r>
    </w:p>
    <w:p w14:paraId="70D096C4" w14:textId="77777777" w:rsidR="008E6093" w:rsidRPr="001E1B7A" w:rsidRDefault="00E55E7F" w:rsidP="008E6093">
      <w:pPr>
        <w:ind w:firstLine="0"/>
        <w:rPr>
          <w:rFonts w:ascii="Times New Roman" w:hAnsi="Times New Roman" w:cs="Times New Roman"/>
          <w:sz w:val="28"/>
          <w:szCs w:val="28"/>
        </w:rPr>
      </w:pPr>
      <w:r w:rsidRPr="001E1B7A">
        <w:rPr>
          <w:rFonts w:ascii="Times New Roman" w:hAnsi="Times New Roman" w:cs="Times New Roman"/>
          <w:sz w:val="28"/>
          <w:szCs w:val="28"/>
        </w:rPr>
        <w:t>_____</w:t>
      </w:r>
      <w:r w:rsidR="008E6093" w:rsidRPr="001E1B7A">
        <w:rPr>
          <w:rFonts w:ascii="Times New Roman" w:hAnsi="Times New Roman" w:cs="Times New Roman"/>
          <w:sz w:val="28"/>
          <w:szCs w:val="28"/>
        </w:rPr>
        <w:t>_______________________________</w:t>
      </w:r>
      <w:r w:rsidR="00025A3B" w:rsidRPr="001E1B7A">
        <w:rPr>
          <w:rFonts w:ascii="Times New Roman" w:hAnsi="Times New Roman" w:cs="Times New Roman"/>
          <w:sz w:val="28"/>
          <w:szCs w:val="28"/>
        </w:rPr>
        <w:t>______________________________</w:t>
      </w:r>
    </w:p>
    <w:p w14:paraId="0D34C8A7" w14:textId="77777777" w:rsidR="00025A3B" w:rsidRPr="001E1B7A" w:rsidRDefault="00025A3B" w:rsidP="00E55E7F">
      <w:pPr>
        <w:ind w:firstLine="0"/>
        <w:rPr>
          <w:rFonts w:ascii="Times New Roman" w:hAnsi="Times New Roman" w:cs="Times New Roman"/>
          <w:sz w:val="28"/>
          <w:szCs w:val="28"/>
        </w:rPr>
      </w:pPr>
    </w:p>
    <w:p w14:paraId="3D02746D" w14:textId="77777777" w:rsidR="00E55E7F" w:rsidRPr="001E1B7A" w:rsidRDefault="00E55E7F" w:rsidP="00E55E7F">
      <w:pPr>
        <w:ind w:firstLine="0"/>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w:t>
      </w:r>
      <w:r w:rsidR="008E6093" w:rsidRPr="001E1B7A">
        <w:rPr>
          <w:rFonts w:ascii="Times New Roman" w:hAnsi="Times New Roman" w:cs="Times New Roman"/>
          <w:sz w:val="28"/>
          <w:szCs w:val="28"/>
        </w:rPr>
        <w:t>_____</w:t>
      </w:r>
      <w:r w:rsidR="00025A3B" w:rsidRPr="001E1B7A">
        <w:rPr>
          <w:rFonts w:ascii="Times New Roman" w:hAnsi="Times New Roman" w:cs="Times New Roman"/>
          <w:sz w:val="28"/>
          <w:szCs w:val="28"/>
        </w:rPr>
        <w:t>_______</w:t>
      </w:r>
    </w:p>
    <w:p w14:paraId="2239578F" w14:textId="77777777" w:rsidR="00E55E7F" w:rsidRPr="001E1B7A" w:rsidRDefault="00AD23FB" w:rsidP="00AD23FB">
      <w:pPr>
        <w:ind w:firstLine="0"/>
        <w:jc w:val="center"/>
        <w:rPr>
          <w:rFonts w:ascii="Times New Roman" w:hAnsi="Times New Roman" w:cs="Times New Roman"/>
          <w:sz w:val="20"/>
          <w:szCs w:val="20"/>
        </w:rPr>
      </w:pPr>
      <w:r w:rsidRPr="001E1B7A">
        <w:rPr>
          <w:rFonts w:ascii="Times New Roman" w:hAnsi="Times New Roman" w:cs="Times New Roman"/>
          <w:sz w:val="20"/>
          <w:szCs w:val="20"/>
        </w:rPr>
        <w:t>решение, принятое по рассматриваемому вопросу;</w:t>
      </w:r>
    </w:p>
    <w:p w14:paraId="0CE0DA40" w14:textId="77777777" w:rsidR="00E55E7F" w:rsidRPr="001E1B7A" w:rsidRDefault="00E55E7F" w:rsidP="00AD23FB">
      <w:pPr>
        <w:ind w:firstLine="0"/>
        <w:jc w:val="center"/>
        <w:rPr>
          <w:rFonts w:ascii="Times New Roman" w:hAnsi="Times New Roman" w:cs="Times New Roman"/>
          <w:sz w:val="20"/>
          <w:szCs w:val="20"/>
        </w:rPr>
      </w:pPr>
    </w:p>
    <w:p w14:paraId="29217FCD" w14:textId="77777777" w:rsidR="00AD23FB" w:rsidRPr="001E1B7A" w:rsidRDefault="00AD23FB" w:rsidP="00AD23FB">
      <w:pPr>
        <w:ind w:firstLine="0"/>
        <w:jc w:val="center"/>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__________________________________________________________________</w:t>
      </w:r>
    </w:p>
    <w:p w14:paraId="053097F2" w14:textId="77777777" w:rsidR="00AD23FB" w:rsidRPr="001E1B7A" w:rsidRDefault="00AD23FB" w:rsidP="00AD23FB">
      <w:pPr>
        <w:ind w:firstLine="0"/>
        <w:jc w:val="center"/>
        <w:rPr>
          <w:rFonts w:ascii="Times New Roman" w:hAnsi="Times New Roman" w:cs="Times New Roman"/>
          <w:sz w:val="28"/>
          <w:szCs w:val="28"/>
        </w:rPr>
      </w:pPr>
    </w:p>
    <w:p w14:paraId="3441C26E" w14:textId="77777777" w:rsidR="00E55E7F" w:rsidRPr="001E1B7A" w:rsidRDefault="00E55E7F" w:rsidP="00AD23FB">
      <w:pPr>
        <w:ind w:firstLine="0"/>
        <w:jc w:val="center"/>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__________________________________________________________________</w:t>
      </w:r>
    </w:p>
    <w:p w14:paraId="59CCD38C" w14:textId="77777777" w:rsidR="00AD23FB" w:rsidRPr="001E1B7A" w:rsidRDefault="00AD23FB" w:rsidP="008E6093">
      <w:pPr>
        <w:ind w:firstLine="0"/>
        <w:jc w:val="center"/>
        <w:rPr>
          <w:rFonts w:ascii="Times New Roman" w:hAnsi="Times New Roman" w:cs="Times New Roman"/>
          <w:sz w:val="20"/>
          <w:szCs w:val="20"/>
        </w:rPr>
      </w:pPr>
      <w:r w:rsidRPr="001E1B7A">
        <w:rPr>
          <w:rFonts w:ascii="Times New Roman" w:hAnsi="Times New Roman" w:cs="Times New Roman"/>
          <w:sz w:val="20"/>
          <w:szCs w:val="20"/>
        </w:rPr>
        <w:t>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14:paraId="21DC76AE" w14:textId="77777777" w:rsidR="00E55E7F" w:rsidRPr="001E1B7A" w:rsidRDefault="00E55E7F" w:rsidP="00AD23FB">
      <w:pPr>
        <w:ind w:firstLine="0"/>
        <w:jc w:val="center"/>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__________________________________________________________________</w:t>
      </w:r>
    </w:p>
    <w:p w14:paraId="21C1BC5E" w14:textId="77777777" w:rsidR="00E55E7F" w:rsidRPr="001E1B7A" w:rsidRDefault="00AD23FB" w:rsidP="00AD23FB">
      <w:pPr>
        <w:ind w:firstLine="0"/>
        <w:jc w:val="center"/>
        <w:rPr>
          <w:rFonts w:ascii="Times New Roman" w:hAnsi="Times New Roman" w:cs="Times New Roman"/>
          <w:sz w:val="20"/>
          <w:szCs w:val="20"/>
        </w:rPr>
      </w:pPr>
      <w:r w:rsidRPr="001E1B7A">
        <w:rPr>
          <w:rFonts w:ascii="Times New Roman" w:hAnsi="Times New Roman" w:cs="Times New Roman"/>
          <w:sz w:val="20"/>
          <w:szCs w:val="20"/>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14:paraId="20641CBF" w14:textId="77777777" w:rsidR="00AD23FB" w:rsidRPr="001E1B7A" w:rsidRDefault="00AD23FB" w:rsidP="00AD23FB">
      <w:pPr>
        <w:ind w:firstLine="0"/>
        <w:jc w:val="center"/>
        <w:rPr>
          <w:rFonts w:ascii="Times New Roman" w:hAnsi="Times New Roman" w:cs="Times New Roman"/>
          <w:sz w:val="20"/>
          <w:szCs w:val="20"/>
        </w:rPr>
      </w:pPr>
    </w:p>
    <w:p w14:paraId="3BAF8083" w14:textId="77777777" w:rsidR="008E734A" w:rsidRPr="001E1B7A" w:rsidRDefault="00E55E7F" w:rsidP="00AD23FB">
      <w:pPr>
        <w:ind w:firstLine="0"/>
        <w:jc w:val="center"/>
        <w:rPr>
          <w:rFonts w:ascii="Times New Roman" w:hAnsi="Times New Roman" w:cs="Times New Roman"/>
          <w:sz w:val="28"/>
          <w:szCs w:val="28"/>
        </w:rPr>
      </w:pPr>
      <w:r w:rsidRPr="001E1B7A">
        <w:rPr>
          <w:rFonts w:ascii="Times New Roman" w:hAnsi="Times New Roman" w:cs="Times New Roman"/>
          <w:sz w:val="28"/>
          <w:szCs w:val="28"/>
        </w:rPr>
        <w:t>__________________________________________________________________</w:t>
      </w:r>
    </w:p>
    <w:p w14:paraId="56E1F31C" w14:textId="77777777" w:rsidR="00AD23FB" w:rsidRPr="001E1B7A" w:rsidRDefault="00AD23FB" w:rsidP="00AD23FB">
      <w:pPr>
        <w:ind w:firstLine="0"/>
        <w:jc w:val="left"/>
        <w:rPr>
          <w:rFonts w:ascii="Times New Roman" w:hAnsi="Times New Roman" w:cs="Times New Roman"/>
          <w:b/>
          <w:bCs/>
          <w:sz w:val="28"/>
          <w:szCs w:val="28"/>
        </w:rPr>
      </w:pPr>
    </w:p>
    <w:p w14:paraId="35386AFD" w14:textId="266A7863" w:rsidR="00AD23FB" w:rsidRPr="001E1B7A" w:rsidRDefault="00AD23FB" w:rsidP="00025A3B">
      <w:pPr>
        <w:ind w:firstLine="0"/>
        <w:jc w:val="left"/>
        <w:rPr>
          <w:rFonts w:ascii="Times New Roman" w:hAnsi="Times New Roman" w:cs="Times New Roman"/>
          <w:b/>
          <w:bCs/>
          <w:sz w:val="28"/>
          <w:szCs w:val="28"/>
        </w:rPr>
      </w:pPr>
      <w:r w:rsidRPr="001E1B7A">
        <w:rPr>
          <w:rFonts w:ascii="Times New Roman" w:hAnsi="Times New Roman" w:cs="Times New Roman"/>
          <w:b/>
          <w:bCs/>
          <w:sz w:val="28"/>
          <w:szCs w:val="28"/>
        </w:rPr>
        <w:t>Председатель</w:t>
      </w:r>
      <w:r w:rsidR="008B6E7C" w:rsidRPr="001E1B7A">
        <w:rPr>
          <w:rFonts w:ascii="Times New Roman" w:hAnsi="Times New Roman" w:cs="Times New Roman"/>
          <w:b/>
          <w:bCs/>
          <w:sz w:val="28"/>
          <w:szCs w:val="28"/>
        </w:rPr>
        <w:t>ствующий</w:t>
      </w:r>
      <w:r w:rsidRPr="001E1B7A">
        <w:rPr>
          <w:rFonts w:ascii="Times New Roman" w:hAnsi="Times New Roman" w:cs="Times New Roman"/>
          <w:b/>
          <w:bCs/>
          <w:sz w:val="28"/>
          <w:szCs w:val="28"/>
        </w:rPr>
        <w:t xml:space="preserve">    </w:t>
      </w:r>
      <w:r w:rsidRPr="001E1B7A">
        <w:rPr>
          <w:rFonts w:ascii="Times New Roman" w:hAnsi="Times New Roman" w:cs="Times New Roman"/>
          <w:sz w:val="28"/>
          <w:szCs w:val="28"/>
        </w:rPr>
        <w:t xml:space="preserve">_______________                                                             </w:t>
      </w:r>
    </w:p>
    <w:p w14:paraId="506D4260" w14:textId="04CAF8CE" w:rsidR="00957F6C" w:rsidRPr="001E1B7A" w:rsidRDefault="008B6E7C" w:rsidP="00025A3B">
      <w:pPr>
        <w:ind w:firstLine="0"/>
        <w:jc w:val="left"/>
        <w:rPr>
          <w:rFonts w:ascii="Times New Roman" w:hAnsi="Times New Roman" w:cs="Times New Roman"/>
          <w:sz w:val="28"/>
          <w:szCs w:val="28"/>
        </w:rPr>
        <w:sectPr w:rsidR="00957F6C" w:rsidRPr="001E1B7A" w:rsidSect="001E1B7A">
          <w:headerReference w:type="default" r:id="rId9"/>
          <w:pgSz w:w="11900" w:h="16800"/>
          <w:pgMar w:top="1276" w:right="985" w:bottom="1134" w:left="1560" w:header="567" w:footer="1219" w:gutter="0"/>
          <w:cols w:space="720"/>
          <w:noEndnote/>
          <w:titlePg/>
          <w:docGrid w:linePitch="326"/>
        </w:sectPr>
      </w:pPr>
      <w:r w:rsidRPr="001E1B7A">
        <w:rPr>
          <w:rFonts w:ascii="Times New Roman" w:hAnsi="Times New Roman" w:cs="Times New Roman"/>
          <w:b/>
          <w:bCs/>
          <w:sz w:val="28"/>
          <w:szCs w:val="28"/>
        </w:rPr>
        <w:t>С</w:t>
      </w:r>
      <w:r w:rsidR="008A7847" w:rsidRPr="001E1B7A">
        <w:rPr>
          <w:rFonts w:ascii="Times New Roman" w:hAnsi="Times New Roman" w:cs="Times New Roman"/>
          <w:b/>
          <w:bCs/>
          <w:sz w:val="28"/>
          <w:szCs w:val="28"/>
        </w:rPr>
        <w:t xml:space="preserve">екретарь </w:t>
      </w:r>
      <w:r w:rsidRPr="001E1B7A">
        <w:rPr>
          <w:rFonts w:ascii="Times New Roman" w:hAnsi="Times New Roman" w:cs="Times New Roman"/>
          <w:b/>
          <w:bCs/>
          <w:sz w:val="28"/>
          <w:szCs w:val="28"/>
        </w:rPr>
        <w:t>заседания</w:t>
      </w:r>
      <w:r w:rsidR="008A7847" w:rsidRPr="001E1B7A">
        <w:rPr>
          <w:rFonts w:ascii="Times New Roman" w:hAnsi="Times New Roman" w:cs="Times New Roman"/>
          <w:sz w:val="28"/>
          <w:szCs w:val="28"/>
        </w:rPr>
        <w:t xml:space="preserve">   </w:t>
      </w:r>
      <w:r w:rsidR="00286968" w:rsidRPr="001E1B7A">
        <w:rPr>
          <w:rFonts w:ascii="Times New Roman" w:hAnsi="Times New Roman" w:cs="Times New Roman"/>
          <w:sz w:val="28"/>
          <w:szCs w:val="28"/>
        </w:rPr>
        <w:t>__</w:t>
      </w:r>
      <w:r w:rsidR="008A7847" w:rsidRPr="001E1B7A">
        <w:rPr>
          <w:rFonts w:ascii="Times New Roman" w:hAnsi="Times New Roman" w:cs="Times New Roman"/>
          <w:sz w:val="28"/>
          <w:szCs w:val="28"/>
        </w:rPr>
        <w:t>____________</w:t>
      </w:r>
    </w:p>
    <w:p w14:paraId="06F7C7F0" w14:textId="0CD2A370" w:rsidR="00783362" w:rsidRPr="001E1B7A" w:rsidRDefault="00783362" w:rsidP="00062842">
      <w:pPr>
        <w:spacing w:after="150"/>
        <w:ind w:left="6804" w:firstLine="0"/>
        <w:contextualSpacing/>
        <w:rPr>
          <w:rFonts w:ascii="Times New Roman" w:hAnsi="Times New Roman" w:cs="Times New Roman"/>
        </w:rPr>
      </w:pPr>
      <w:bookmarkStart w:id="18" w:name="sub_1661"/>
      <w:bookmarkEnd w:id="18"/>
      <w:r w:rsidRPr="001E1B7A">
        <w:rPr>
          <w:rFonts w:ascii="Times New Roman" w:hAnsi="Times New Roman" w:cs="Times New Roman"/>
        </w:rPr>
        <w:lastRenderedPageBreak/>
        <w:t xml:space="preserve">Приложение </w:t>
      </w:r>
      <w:r w:rsidR="007D2EEE" w:rsidRPr="001E1B7A">
        <w:rPr>
          <w:rFonts w:ascii="Times New Roman" w:hAnsi="Times New Roman" w:cs="Times New Roman"/>
        </w:rPr>
        <w:t>2</w:t>
      </w:r>
      <w:r w:rsidRPr="001E1B7A">
        <w:rPr>
          <w:rFonts w:ascii="Times New Roman" w:hAnsi="Times New Roman" w:cs="Times New Roman"/>
        </w:rPr>
        <w:t xml:space="preserve"> к Регламенту межведомственного взаимодействия   в сфере выявления социального неблагополучия детей и организации работы с семьями, находящимися в социально опасном положении или трудной жизненной ситуации</w:t>
      </w:r>
    </w:p>
    <w:p w14:paraId="4986CDB9" w14:textId="71BF54A2" w:rsidR="00080A5B" w:rsidRPr="001E1B7A" w:rsidRDefault="00957F6C" w:rsidP="004D3F23">
      <w:pPr>
        <w:widowControl/>
        <w:autoSpaceDE/>
        <w:autoSpaceDN/>
        <w:adjustRightInd/>
        <w:ind w:left="6804" w:firstLine="0"/>
        <w:contextualSpacing/>
        <w:jc w:val="left"/>
        <w:outlineLvl w:val="0"/>
        <w:rPr>
          <w:rFonts w:ascii="Times New Roman" w:hAnsi="Times New Roman" w:cs="Times New Roman"/>
        </w:rPr>
      </w:pPr>
      <w:r w:rsidRPr="001E1B7A">
        <w:rPr>
          <w:rFonts w:ascii="Times New Roman" w:hAnsi="Times New Roman" w:cs="Times New Roman"/>
          <w:b/>
        </w:rPr>
        <w:t xml:space="preserve">                                                                                                                                        </w:t>
      </w:r>
    </w:p>
    <w:p w14:paraId="538EFD5C" w14:textId="77777777" w:rsidR="00080A5B" w:rsidRPr="001E1B7A" w:rsidRDefault="00080A5B" w:rsidP="00080A5B">
      <w:pPr>
        <w:widowControl/>
        <w:autoSpaceDE/>
        <w:autoSpaceDN/>
        <w:adjustRightInd/>
        <w:ind w:left="6804" w:firstLine="0"/>
        <w:contextualSpacing/>
        <w:jc w:val="left"/>
        <w:outlineLvl w:val="0"/>
        <w:rPr>
          <w:rFonts w:ascii="Times New Roman" w:hAnsi="Times New Roman" w:cs="Times New Roman"/>
          <w:b/>
        </w:rPr>
      </w:pPr>
      <w:r w:rsidRPr="001E1B7A">
        <w:rPr>
          <w:rFonts w:ascii="Times New Roman" w:hAnsi="Times New Roman" w:cs="Times New Roman"/>
          <w:b/>
        </w:rPr>
        <w:t xml:space="preserve">                                                                                                                                        УТВЕРЖДЕНО                                                     </w:t>
      </w:r>
    </w:p>
    <w:p w14:paraId="2F9A9361" w14:textId="77777777" w:rsidR="00080A5B" w:rsidRPr="001E1B7A" w:rsidRDefault="00080A5B" w:rsidP="00080A5B">
      <w:pPr>
        <w:widowControl/>
        <w:autoSpaceDE/>
        <w:autoSpaceDN/>
        <w:adjustRightInd/>
        <w:ind w:left="6804" w:firstLine="0"/>
        <w:contextualSpacing/>
        <w:jc w:val="left"/>
        <w:outlineLvl w:val="0"/>
        <w:rPr>
          <w:rFonts w:ascii="Times New Roman" w:hAnsi="Times New Roman" w:cs="Times New Roman"/>
          <w:b/>
        </w:rPr>
      </w:pPr>
      <w:r w:rsidRPr="001E1B7A">
        <w:rPr>
          <w:rFonts w:ascii="Times New Roman" w:hAnsi="Times New Roman" w:cs="Times New Roman"/>
          <w:b/>
        </w:rPr>
        <w:t xml:space="preserve">на заседании комиссии по делам несовершеннолетних и защите их прав района________________ города Москвы постановление </w:t>
      </w:r>
    </w:p>
    <w:p w14:paraId="5814CBB9" w14:textId="77777777" w:rsidR="00080A5B" w:rsidRPr="001E1B7A" w:rsidRDefault="00080A5B" w:rsidP="00080A5B">
      <w:pPr>
        <w:widowControl/>
        <w:autoSpaceDE/>
        <w:autoSpaceDN/>
        <w:adjustRightInd/>
        <w:ind w:left="6804" w:firstLine="0"/>
        <w:contextualSpacing/>
        <w:jc w:val="left"/>
        <w:outlineLvl w:val="0"/>
        <w:rPr>
          <w:rFonts w:ascii="Times New Roman" w:hAnsi="Times New Roman" w:cs="Times New Roman"/>
          <w:b/>
        </w:rPr>
      </w:pPr>
      <w:r w:rsidRPr="001E1B7A">
        <w:rPr>
          <w:rFonts w:ascii="Times New Roman" w:hAnsi="Times New Roman" w:cs="Times New Roman"/>
          <w:b/>
        </w:rPr>
        <w:t>от «__» ___________202__ г. №____</w:t>
      </w:r>
    </w:p>
    <w:p w14:paraId="30D87018" w14:textId="77777777" w:rsidR="00080A5B" w:rsidRPr="001E1B7A" w:rsidRDefault="00080A5B" w:rsidP="00080A5B">
      <w:pPr>
        <w:tabs>
          <w:tab w:val="left" w:pos="916"/>
          <w:tab w:val="left" w:pos="5670"/>
          <w:tab w:val="left" w:pos="6412"/>
          <w:tab w:val="left" w:pos="7328"/>
          <w:tab w:val="left" w:pos="8244"/>
          <w:tab w:val="left" w:pos="9160"/>
          <w:tab w:val="left" w:pos="10632"/>
          <w:tab w:val="left" w:pos="10992"/>
          <w:tab w:val="left" w:pos="11908"/>
          <w:tab w:val="left" w:pos="12824"/>
          <w:tab w:val="left" w:pos="13740"/>
          <w:tab w:val="left" w:pos="14656"/>
        </w:tabs>
        <w:ind w:firstLine="0"/>
        <w:contextualSpacing/>
        <w:jc w:val="center"/>
        <w:rPr>
          <w:rFonts w:ascii="Times New Roman" w:hAnsi="Times New Roman" w:cs="Times New Roman"/>
        </w:rPr>
      </w:pPr>
      <w:r w:rsidRPr="001E1B7A">
        <w:rPr>
          <w:rFonts w:ascii="Times New Roman" w:hAnsi="Times New Roman" w:cs="Times New Roman"/>
          <w:b/>
        </w:rPr>
        <w:t>План</w:t>
      </w:r>
    </w:p>
    <w:p w14:paraId="7A51142B" w14:textId="77777777" w:rsidR="00080A5B" w:rsidRPr="001E1B7A" w:rsidRDefault="00080A5B" w:rsidP="00080A5B">
      <w:pPr>
        <w:widowControl/>
        <w:autoSpaceDE/>
        <w:autoSpaceDN/>
        <w:adjustRightInd/>
        <w:ind w:firstLine="0"/>
        <w:contextualSpacing/>
        <w:jc w:val="center"/>
        <w:outlineLvl w:val="0"/>
        <w:rPr>
          <w:rFonts w:ascii="Times New Roman" w:hAnsi="Times New Roman" w:cs="Times New Roman"/>
          <w:b/>
        </w:rPr>
      </w:pPr>
      <w:r w:rsidRPr="001E1B7A">
        <w:rPr>
          <w:rFonts w:ascii="Times New Roman" w:hAnsi="Times New Roman" w:cs="Times New Roman"/>
          <w:b/>
        </w:rPr>
        <w:t>индивидуально-профилактической работы с несовершеннолетним и его семьей</w:t>
      </w:r>
    </w:p>
    <w:p w14:paraId="137FB274" w14:textId="77777777" w:rsidR="00080A5B" w:rsidRPr="001E1B7A" w:rsidRDefault="00080A5B" w:rsidP="00080A5B">
      <w:pPr>
        <w:widowControl/>
        <w:autoSpaceDE/>
        <w:autoSpaceDN/>
        <w:adjustRightInd/>
        <w:ind w:firstLine="0"/>
        <w:contextualSpacing/>
        <w:jc w:val="center"/>
        <w:outlineLvl w:val="0"/>
        <w:rPr>
          <w:rFonts w:ascii="Times New Roman" w:hAnsi="Times New Roman" w:cs="Times New Roman"/>
          <w:b/>
        </w:rPr>
      </w:pPr>
      <w:r w:rsidRPr="001E1B7A">
        <w:rPr>
          <w:rFonts w:ascii="Times New Roman" w:hAnsi="Times New Roman" w:cs="Times New Roman"/>
          <w:b/>
        </w:rPr>
        <w:t>с «___» ____________ 202__ по «___» ______________ 202__</w:t>
      </w:r>
    </w:p>
    <w:p w14:paraId="24EDD74C" w14:textId="77777777" w:rsidR="00080A5B" w:rsidRPr="001E1B7A" w:rsidRDefault="00080A5B" w:rsidP="00080A5B">
      <w:pPr>
        <w:widowControl/>
        <w:autoSpaceDE/>
        <w:autoSpaceDN/>
        <w:adjustRightInd/>
        <w:ind w:firstLine="0"/>
        <w:contextualSpacing/>
        <w:jc w:val="center"/>
        <w:outlineLvl w:val="0"/>
        <w:rPr>
          <w:rFonts w:ascii="Times New Roman" w:hAnsi="Times New Roman" w:cs="Times New Roman"/>
          <w:b/>
        </w:rPr>
      </w:pPr>
    </w:p>
    <w:tbl>
      <w:tblPr>
        <w:tblW w:w="11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2536"/>
        <w:gridCol w:w="668"/>
        <w:gridCol w:w="2560"/>
        <w:gridCol w:w="1906"/>
        <w:gridCol w:w="1500"/>
      </w:tblGrid>
      <w:tr w:rsidR="001E1B7A" w:rsidRPr="001E1B7A" w14:paraId="35F269C3" w14:textId="77777777" w:rsidTr="00DD10B3">
        <w:trPr>
          <w:trHeight w:val="300"/>
        </w:trPr>
        <w:tc>
          <w:tcPr>
            <w:tcW w:w="5378" w:type="dxa"/>
            <w:gridSpan w:val="3"/>
          </w:tcPr>
          <w:p w14:paraId="53693934"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cs="Times New Roman"/>
                <w:b/>
              </w:rPr>
              <w:t>ФИО несовершеннолетнего</w:t>
            </w:r>
          </w:p>
        </w:tc>
        <w:tc>
          <w:tcPr>
            <w:tcW w:w="5942" w:type="dxa"/>
            <w:gridSpan w:val="3"/>
          </w:tcPr>
          <w:p w14:paraId="06C45B62"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556E4F7C" w14:textId="77777777" w:rsidTr="00DD10B3">
        <w:trPr>
          <w:trHeight w:val="345"/>
        </w:trPr>
        <w:tc>
          <w:tcPr>
            <w:tcW w:w="5378" w:type="dxa"/>
            <w:gridSpan w:val="3"/>
          </w:tcPr>
          <w:p w14:paraId="2FD0294B"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cs="Times New Roman"/>
                <w:b/>
              </w:rPr>
              <w:t>Возраст, вид занятий</w:t>
            </w:r>
          </w:p>
        </w:tc>
        <w:tc>
          <w:tcPr>
            <w:tcW w:w="5942" w:type="dxa"/>
            <w:gridSpan w:val="3"/>
          </w:tcPr>
          <w:p w14:paraId="5FCCF8B6" w14:textId="77777777" w:rsidR="00080A5B" w:rsidRPr="001E1B7A" w:rsidRDefault="00080A5B" w:rsidP="00DD10B3">
            <w:pPr>
              <w:widowControl/>
              <w:autoSpaceDE/>
              <w:autoSpaceDN/>
              <w:adjustRightInd/>
              <w:ind w:firstLine="0"/>
              <w:contextualSpacing/>
              <w:jc w:val="center"/>
              <w:outlineLvl w:val="0"/>
              <w:rPr>
                <w:rFonts w:ascii="Times New Roman" w:hAnsi="Times New Roman" w:cs="Times New Roman"/>
                <w:b/>
              </w:rPr>
            </w:pPr>
          </w:p>
        </w:tc>
      </w:tr>
      <w:tr w:rsidR="001E1B7A" w:rsidRPr="001E1B7A" w14:paraId="43951B0E" w14:textId="77777777" w:rsidTr="00DD10B3">
        <w:trPr>
          <w:trHeight w:val="360"/>
        </w:trPr>
        <w:tc>
          <w:tcPr>
            <w:tcW w:w="5378" w:type="dxa"/>
            <w:gridSpan w:val="3"/>
          </w:tcPr>
          <w:p w14:paraId="03EC1B12"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cs="Times New Roman"/>
                <w:b/>
              </w:rPr>
              <w:t>Адрес места жительства</w:t>
            </w:r>
          </w:p>
        </w:tc>
        <w:tc>
          <w:tcPr>
            <w:tcW w:w="5942" w:type="dxa"/>
            <w:gridSpan w:val="3"/>
          </w:tcPr>
          <w:p w14:paraId="13D73EE9"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56CA3FAB" w14:textId="77777777" w:rsidTr="00DD10B3">
        <w:trPr>
          <w:trHeight w:val="345"/>
        </w:trPr>
        <w:tc>
          <w:tcPr>
            <w:tcW w:w="5378" w:type="dxa"/>
            <w:gridSpan w:val="3"/>
          </w:tcPr>
          <w:p w14:paraId="4A3BBA95"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cs="Times New Roman"/>
                <w:b/>
              </w:rPr>
              <w:t>ФИО родителей или других законных представителей, место работы, телефон</w:t>
            </w:r>
          </w:p>
        </w:tc>
        <w:tc>
          <w:tcPr>
            <w:tcW w:w="5942" w:type="dxa"/>
            <w:gridSpan w:val="3"/>
          </w:tcPr>
          <w:p w14:paraId="7071BF71"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2C4F567A" w14:textId="77777777" w:rsidTr="00DD10B3">
        <w:trPr>
          <w:trHeight w:val="345"/>
        </w:trPr>
        <w:tc>
          <w:tcPr>
            <w:tcW w:w="5378" w:type="dxa"/>
            <w:gridSpan w:val="3"/>
          </w:tcPr>
          <w:p w14:paraId="27F9796F"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cs="Times New Roman"/>
                <w:b/>
              </w:rPr>
              <w:t>Основные показатели и характеристика семьи несовершеннолетнего:</w:t>
            </w:r>
          </w:p>
        </w:tc>
        <w:tc>
          <w:tcPr>
            <w:tcW w:w="5942" w:type="dxa"/>
            <w:gridSpan w:val="3"/>
          </w:tcPr>
          <w:p w14:paraId="28B469E6"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1C7AFD46" w14:textId="77777777" w:rsidTr="00DD10B3">
        <w:trPr>
          <w:trHeight w:val="345"/>
        </w:trPr>
        <w:tc>
          <w:tcPr>
            <w:tcW w:w="5378" w:type="dxa"/>
            <w:gridSpan w:val="3"/>
          </w:tcPr>
          <w:p w14:paraId="7AB54974"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r w:rsidRPr="001E1B7A">
              <w:rPr>
                <w:rFonts w:ascii="Times New Roman" w:hAnsi="Times New Roman"/>
                <w:b/>
                <w:bCs/>
                <w:szCs w:val="20"/>
              </w:rPr>
              <w:t>Уровень реагирования</w:t>
            </w:r>
          </w:p>
        </w:tc>
        <w:tc>
          <w:tcPr>
            <w:tcW w:w="5942" w:type="dxa"/>
            <w:gridSpan w:val="3"/>
          </w:tcPr>
          <w:p w14:paraId="17CFDDC1"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41053683" w14:textId="77777777" w:rsidTr="00DD10B3">
        <w:trPr>
          <w:trHeight w:val="345"/>
        </w:trPr>
        <w:tc>
          <w:tcPr>
            <w:tcW w:w="5378" w:type="dxa"/>
            <w:gridSpan w:val="3"/>
          </w:tcPr>
          <w:p w14:paraId="355316D6" w14:textId="77777777" w:rsidR="00080A5B" w:rsidRPr="001E1B7A" w:rsidRDefault="00080A5B" w:rsidP="00DD10B3">
            <w:pPr>
              <w:widowControl/>
              <w:autoSpaceDE/>
              <w:autoSpaceDN/>
              <w:adjustRightInd/>
              <w:ind w:firstLine="0"/>
              <w:contextualSpacing/>
              <w:jc w:val="left"/>
              <w:outlineLvl w:val="0"/>
              <w:rPr>
                <w:rFonts w:ascii="Times New Roman" w:hAnsi="Times New Roman"/>
                <w:b/>
                <w:bCs/>
                <w:szCs w:val="20"/>
              </w:rPr>
            </w:pPr>
            <w:r w:rsidRPr="001E1B7A">
              <w:rPr>
                <w:rFonts w:ascii="Times New Roman" w:hAnsi="Times New Roman"/>
                <w:b/>
                <w:bCs/>
                <w:szCs w:val="20"/>
              </w:rPr>
              <w:t>КРИТЕРИИ социального неблагополучия</w:t>
            </w:r>
          </w:p>
        </w:tc>
        <w:tc>
          <w:tcPr>
            <w:tcW w:w="5942" w:type="dxa"/>
            <w:gridSpan w:val="3"/>
          </w:tcPr>
          <w:p w14:paraId="4F9FD041"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2DA099A0" w14:textId="77777777" w:rsidTr="00DD10B3">
        <w:trPr>
          <w:trHeight w:val="345"/>
        </w:trPr>
        <w:tc>
          <w:tcPr>
            <w:tcW w:w="5378" w:type="dxa"/>
            <w:gridSpan w:val="3"/>
          </w:tcPr>
          <w:p w14:paraId="000924D2" w14:textId="77777777" w:rsidR="00080A5B" w:rsidRPr="001E1B7A" w:rsidRDefault="00080A5B" w:rsidP="00DD10B3">
            <w:pPr>
              <w:widowControl/>
              <w:autoSpaceDE/>
              <w:autoSpaceDN/>
              <w:adjustRightInd/>
              <w:ind w:firstLine="0"/>
              <w:contextualSpacing/>
              <w:jc w:val="left"/>
              <w:outlineLvl w:val="0"/>
              <w:rPr>
                <w:rFonts w:ascii="Times New Roman" w:hAnsi="Times New Roman"/>
                <w:b/>
                <w:bCs/>
                <w:szCs w:val="20"/>
              </w:rPr>
            </w:pPr>
            <w:r w:rsidRPr="001E1B7A">
              <w:rPr>
                <w:rFonts w:ascii="Times New Roman" w:hAnsi="Times New Roman" w:cs="Times New Roman"/>
                <w:b/>
                <w:bCs/>
                <w:szCs w:val="20"/>
              </w:rPr>
              <w:t>ПРОБЛЕМА случая - перечень нарушенных прав и законных интересов детей</w:t>
            </w:r>
          </w:p>
        </w:tc>
        <w:tc>
          <w:tcPr>
            <w:tcW w:w="5942" w:type="dxa"/>
            <w:gridSpan w:val="3"/>
          </w:tcPr>
          <w:p w14:paraId="79D64EF9" w14:textId="77777777" w:rsidR="00080A5B" w:rsidRPr="001E1B7A" w:rsidRDefault="00080A5B" w:rsidP="00DD10B3">
            <w:pPr>
              <w:widowControl/>
              <w:autoSpaceDE/>
              <w:autoSpaceDN/>
              <w:adjustRightInd/>
              <w:ind w:firstLine="0"/>
              <w:contextualSpacing/>
              <w:jc w:val="left"/>
              <w:outlineLvl w:val="0"/>
              <w:rPr>
                <w:rFonts w:ascii="Times New Roman" w:hAnsi="Times New Roman" w:cs="Times New Roman"/>
                <w:b/>
              </w:rPr>
            </w:pPr>
          </w:p>
        </w:tc>
      </w:tr>
      <w:tr w:rsidR="001E1B7A" w:rsidRPr="001E1B7A" w14:paraId="70FF41A4" w14:textId="77777777" w:rsidTr="00DD10B3">
        <w:tblPrEx>
          <w:shd w:val="clear" w:color="auto" w:fill="FFFFFF"/>
        </w:tblPrEx>
        <w:trPr>
          <w:trHeight w:val="3292"/>
          <w:tblHeader/>
        </w:trPr>
        <w:tc>
          <w:tcPr>
            <w:tcW w:w="2156" w:type="dxa"/>
            <w:tcBorders>
              <w:bottom w:val="single" w:sz="4" w:space="0" w:color="auto"/>
            </w:tcBorders>
            <w:shd w:val="clear" w:color="auto" w:fill="FFFFFF"/>
          </w:tcPr>
          <w:p w14:paraId="05325749"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b/>
                <w:bCs/>
                <w:lang w:eastAsia="en-US"/>
              </w:rPr>
            </w:pPr>
            <w:r w:rsidRPr="001E1B7A">
              <w:rPr>
                <w:rFonts w:ascii="Times New Roman" w:eastAsia="Calibri" w:hAnsi="Times New Roman" w:cs="Times New Roman"/>
                <w:b/>
                <w:bCs/>
                <w:lang w:eastAsia="en-US"/>
              </w:rPr>
              <w:t>ПРИЧИНА возникновения проблемы случая - перечень</w:t>
            </w:r>
            <w:r w:rsidRPr="001E1B7A">
              <w:rPr>
                <w:rFonts w:ascii="Times New Roman" w:eastAsia="Calibri" w:hAnsi="Times New Roman" w:cs="Times New Roman"/>
                <w:b/>
                <w:bCs/>
                <w:lang w:eastAsia="en-US"/>
              </w:rPr>
              <w:br/>
              <w:t>обоснованных гипотез</w:t>
            </w:r>
          </w:p>
        </w:tc>
        <w:tc>
          <w:tcPr>
            <w:tcW w:w="2551" w:type="dxa"/>
            <w:tcBorders>
              <w:bottom w:val="single" w:sz="4" w:space="0" w:color="auto"/>
            </w:tcBorders>
            <w:shd w:val="clear" w:color="auto" w:fill="FFFFFF"/>
          </w:tcPr>
          <w:p w14:paraId="774B3BEC"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b/>
                <w:bCs/>
                <w:lang w:eastAsia="en-US"/>
              </w:rPr>
            </w:pPr>
            <w:r w:rsidRPr="001E1B7A">
              <w:rPr>
                <w:rFonts w:ascii="Times New Roman" w:eastAsia="Calibri" w:hAnsi="Times New Roman" w:cs="Times New Roman"/>
                <w:b/>
                <w:bCs/>
                <w:lang w:eastAsia="en-US"/>
              </w:rPr>
              <w:t>Ответственный за оказание помощи</w:t>
            </w:r>
          </w:p>
        </w:tc>
        <w:tc>
          <w:tcPr>
            <w:tcW w:w="3261" w:type="dxa"/>
            <w:gridSpan w:val="2"/>
            <w:tcBorders>
              <w:bottom w:val="single" w:sz="4" w:space="0" w:color="auto"/>
            </w:tcBorders>
            <w:shd w:val="clear" w:color="auto" w:fill="FFFFFF"/>
          </w:tcPr>
          <w:p w14:paraId="1C46B39D"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b/>
                <w:bCs/>
                <w:lang w:eastAsia="en-US"/>
              </w:rPr>
            </w:pPr>
            <w:r w:rsidRPr="001E1B7A">
              <w:rPr>
                <w:rFonts w:ascii="Times New Roman" w:eastAsia="Calibri" w:hAnsi="Times New Roman" w:cs="Times New Roman"/>
                <w:b/>
                <w:bCs/>
                <w:lang w:eastAsia="en-US"/>
              </w:rPr>
              <w:t>Мероприятия, направленные на устранение ПРИЧИН возникновения проблемы случая</w:t>
            </w:r>
          </w:p>
        </w:tc>
        <w:tc>
          <w:tcPr>
            <w:tcW w:w="1842" w:type="dxa"/>
            <w:tcBorders>
              <w:bottom w:val="single" w:sz="4" w:space="0" w:color="auto"/>
            </w:tcBorders>
            <w:shd w:val="clear" w:color="auto" w:fill="FFFFFF"/>
          </w:tcPr>
          <w:p w14:paraId="5F6550A5"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b/>
                <w:bCs/>
                <w:lang w:eastAsia="en-US"/>
              </w:rPr>
            </w:pPr>
            <w:r w:rsidRPr="001E1B7A">
              <w:rPr>
                <w:rFonts w:ascii="Times New Roman" w:eastAsia="Calibri" w:hAnsi="Times New Roman" w:cs="Times New Roman"/>
                <w:b/>
                <w:bCs/>
                <w:lang w:eastAsia="en-US"/>
              </w:rPr>
              <w:t>Периодичность</w:t>
            </w:r>
          </w:p>
        </w:tc>
        <w:tc>
          <w:tcPr>
            <w:tcW w:w="1510" w:type="dxa"/>
            <w:tcBorders>
              <w:bottom w:val="single" w:sz="4" w:space="0" w:color="auto"/>
            </w:tcBorders>
            <w:shd w:val="clear" w:color="auto" w:fill="FFFFFF"/>
          </w:tcPr>
          <w:p w14:paraId="4CD3B623"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b/>
                <w:bCs/>
                <w:lang w:eastAsia="en-US"/>
              </w:rPr>
            </w:pPr>
            <w:r w:rsidRPr="001E1B7A">
              <w:rPr>
                <w:rFonts w:ascii="Times New Roman" w:eastAsia="Calibri" w:hAnsi="Times New Roman" w:cs="Times New Roman"/>
                <w:b/>
                <w:bCs/>
                <w:lang w:eastAsia="en-US"/>
              </w:rPr>
              <w:t>ИТОГИ</w:t>
            </w:r>
          </w:p>
        </w:tc>
      </w:tr>
      <w:tr w:rsidR="001E1B7A" w:rsidRPr="001E1B7A" w14:paraId="461C6195" w14:textId="77777777" w:rsidTr="00DD10B3">
        <w:tblPrEx>
          <w:shd w:val="clear" w:color="auto" w:fill="FFFFFF"/>
        </w:tblPrEx>
        <w:trPr>
          <w:trHeight w:val="1055"/>
        </w:trPr>
        <w:tc>
          <w:tcPr>
            <w:tcW w:w="2156" w:type="dxa"/>
            <w:shd w:val="clear" w:color="auto" w:fill="FFFFFF" w:themeFill="background1"/>
          </w:tcPr>
          <w:p w14:paraId="0B86241F" w14:textId="77777777" w:rsidR="00080A5B" w:rsidRPr="001E1B7A" w:rsidRDefault="00080A5B" w:rsidP="00DD10B3">
            <w:pPr>
              <w:widowControl/>
              <w:autoSpaceDE/>
              <w:autoSpaceDN/>
              <w:adjustRightInd/>
              <w:ind w:firstLine="0"/>
              <w:contextualSpacing/>
              <w:rPr>
                <w:rFonts w:ascii="Times New Roman" w:eastAsia="Calibri" w:hAnsi="Times New Roman" w:cs="Times New Roman"/>
                <w:lang w:eastAsia="en-US"/>
              </w:rPr>
            </w:pPr>
          </w:p>
        </w:tc>
        <w:tc>
          <w:tcPr>
            <w:tcW w:w="2551" w:type="dxa"/>
            <w:shd w:val="clear" w:color="auto" w:fill="FFFFFF" w:themeFill="background1"/>
          </w:tcPr>
          <w:p w14:paraId="34247056"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3261" w:type="dxa"/>
            <w:gridSpan w:val="2"/>
            <w:shd w:val="clear" w:color="auto" w:fill="FFFFFF" w:themeFill="background1"/>
          </w:tcPr>
          <w:p w14:paraId="74F65A1F"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1842" w:type="dxa"/>
            <w:shd w:val="clear" w:color="auto" w:fill="FFFFFF" w:themeFill="background1"/>
          </w:tcPr>
          <w:p w14:paraId="29EC5106"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1510" w:type="dxa"/>
            <w:shd w:val="clear" w:color="auto" w:fill="FFFFFF" w:themeFill="background1"/>
          </w:tcPr>
          <w:p w14:paraId="69ED0D19" w14:textId="77777777" w:rsidR="00080A5B" w:rsidRPr="001E1B7A" w:rsidRDefault="00080A5B" w:rsidP="00DD10B3">
            <w:pPr>
              <w:widowControl/>
              <w:autoSpaceDE/>
              <w:autoSpaceDN/>
              <w:adjustRightInd/>
              <w:spacing w:after="200"/>
              <w:ind w:left="262" w:firstLine="0"/>
              <w:contextualSpacing/>
              <w:jc w:val="center"/>
              <w:rPr>
                <w:rFonts w:ascii="Times New Roman" w:eastAsia="Calibri" w:hAnsi="Times New Roman" w:cs="Times New Roman"/>
                <w:vertAlign w:val="subscript"/>
                <w:lang w:eastAsia="en-US"/>
              </w:rPr>
            </w:pPr>
          </w:p>
        </w:tc>
      </w:tr>
      <w:tr w:rsidR="001E1B7A" w:rsidRPr="001E1B7A" w14:paraId="22B3A8A7" w14:textId="77777777" w:rsidTr="00DD10B3">
        <w:tblPrEx>
          <w:shd w:val="clear" w:color="auto" w:fill="FFFFFF"/>
        </w:tblPrEx>
        <w:trPr>
          <w:trHeight w:val="1055"/>
        </w:trPr>
        <w:tc>
          <w:tcPr>
            <w:tcW w:w="2156" w:type="dxa"/>
            <w:shd w:val="clear" w:color="auto" w:fill="FFFFFF" w:themeFill="background1"/>
          </w:tcPr>
          <w:p w14:paraId="49D86160" w14:textId="77777777" w:rsidR="00080A5B" w:rsidRPr="001E1B7A" w:rsidRDefault="00080A5B" w:rsidP="00DD10B3">
            <w:pPr>
              <w:widowControl/>
              <w:autoSpaceDE/>
              <w:autoSpaceDN/>
              <w:adjustRightInd/>
              <w:ind w:firstLine="0"/>
              <w:contextualSpacing/>
              <w:rPr>
                <w:rFonts w:ascii="Times New Roman" w:eastAsia="Calibri" w:hAnsi="Times New Roman" w:cs="Times New Roman"/>
                <w:lang w:eastAsia="en-US"/>
              </w:rPr>
            </w:pPr>
          </w:p>
        </w:tc>
        <w:tc>
          <w:tcPr>
            <w:tcW w:w="2551" w:type="dxa"/>
            <w:shd w:val="clear" w:color="auto" w:fill="FFFFFF" w:themeFill="background1"/>
          </w:tcPr>
          <w:p w14:paraId="0D1C8E53"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3261" w:type="dxa"/>
            <w:gridSpan w:val="2"/>
            <w:shd w:val="clear" w:color="auto" w:fill="FFFFFF" w:themeFill="background1"/>
          </w:tcPr>
          <w:p w14:paraId="1B8CAF97"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1842" w:type="dxa"/>
            <w:shd w:val="clear" w:color="auto" w:fill="FFFFFF" w:themeFill="background1"/>
          </w:tcPr>
          <w:p w14:paraId="7F38F87C" w14:textId="77777777" w:rsidR="00080A5B" w:rsidRPr="001E1B7A" w:rsidRDefault="00080A5B" w:rsidP="00DD10B3">
            <w:pPr>
              <w:widowControl/>
              <w:autoSpaceDE/>
              <w:autoSpaceDN/>
              <w:adjustRightInd/>
              <w:spacing w:after="200"/>
              <w:ind w:firstLine="0"/>
              <w:contextualSpacing/>
              <w:jc w:val="center"/>
              <w:rPr>
                <w:rFonts w:ascii="Times New Roman" w:eastAsia="Calibri" w:hAnsi="Times New Roman" w:cs="Times New Roman"/>
                <w:lang w:eastAsia="en-US"/>
              </w:rPr>
            </w:pPr>
          </w:p>
        </w:tc>
        <w:tc>
          <w:tcPr>
            <w:tcW w:w="1510" w:type="dxa"/>
            <w:shd w:val="clear" w:color="auto" w:fill="FFFFFF" w:themeFill="background1"/>
          </w:tcPr>
          <w:p w14:paraId="47A1BBEF" w14:textId="77777777" w:rsidR="00080A5B" w:rsidRPr="001E1B7A" w:rsidRDefault="00080A5B" w:rsidP="00DD10B3">
            <w:pPr>
              <w:widowControl/>
              <w:autoSpaceDE/>
              <w:autoSpaceDN/>
              <w:adjustRightInd/>
              <w:spacing w:after="200"/>
              <w:ind w:left="262" w:firstLine="0"/>
              <w:contextualSpacing/>
              <w:jc w:val="center"/>
              <w:rPr>
                <w:rFonts w:ascii="Times New Roman" w:eastAsia="Calibri" w:hAnsi="Times New Roman" w:cs="Times New Roman"/>
                <w:vertAlign w:val="subscript"/>
                <w:lang w:eastAsia="en-US"/>
              </w:rPr>
            </w:pPr>
          </w:p>
        </w:tc>
      </w:tr>
    </w:tbl>
    <w:p w14:paraId="6159C690" w14:textId="77777777" w:rsidR="00080A5B" w:rsidRPr="001E1B7A" w:rsidRDefault="00080A5B" w:rsidP="00080A5B">
      <w:pPr>
        <w:ind w:firstLine="0"/>
        <w:rPr>
          <w:rFonts w:ascii="Times New Roman" w:hAnsi="Times New Roman" w:cs="Times New Roman"/>
          <w:sz w:val="28"/>
          <w:szCs w:val="28"/>
        </w:rPr>
        <w:sectPr w:rsidR="00080A5B" w:rsidRPr="001E1B7A" w:rsidSect="00062842">
          <w:headerReference w:type="default" r:id="rId10"/>
          <w:pgSz w:w="11900" w:h="16800"/>
          <w:pgMar w:top="641" w:right="425" w:bottom="851" w:left="567" w:header="425" w:footer="1219" w:gutter="0"/>
          <w:cols w:space="720"/>
          <w:noEndnote/>
          <w:titlePg/>
          <w:docGrid w:linePitch="326"/>
        </w:sectPr>
      </w:pPr>
    </w:p>
    <w:p w14:paraId="7B576728" w14:textId="77777777" w:rsidR="00080A5B" w:rsidRPr="001E1B7A" w:rsidRDefault="00080A5B">
      <w:pPr>
        <w:widowControl/>
        <w:autoSpaceDE/>
        <w:autoSpaceDN/>
        <w:adjustRightInd/>
        <w:ind w:firstLine="0"/>
        <w:jc w:val="left"/>
        <w:rPr>
          <w:rFonts w:ascii="Times New Roman" w:hAnsi="Times New Roman" w:cs="Times New Roman"/>
          <w:sz w:val="28"/>
          <w:szCs w:val="28"/>
        </w:rPr>
      </w:pPr>
    </w:p>
    <w:p w14:paraId="5C7A7CD2" w14:textId="48E7AFFD" w:rsidR="00783362" w:rsidRPr="001E1B7A" w:rsidRDefault="00783362" w:rsidP="00783362">
      <w:pPr>
        <w:ind w:left="6237" w:firstLine="0"/>
        <w:rPr>
          <w:rFonts w:ascii="Times New Roman" w:hAnsi="Times New Roman" w:cs="Times New Roman"/>
          <w:sz w:val="28"/>
          <w:szCs w:val="28"/>
        </w:rPr>
      </w:pPr>
      <w:r w:rsidRPr="001E1B7A">
        <w:rPr>
          <w:rFonts w:ascii="Times New Roman" w:hAnsi="Times New Roman" w:cs="Times New Roman"/>
          <w:sz w:val="28"/>
          <w:szCs w:val="28"/>
        </w:rPr>
        <w:t xml:space="preserve">Приложение </w:t>
      </w:r>
      <w:r w:rsidR="007D2EEE" w:rsidRPr="001E1B7A">
        <w:rPr>
          <w:rFonts w:ascii="Times New Roman" w:hAnsi="Times New Roman" w:cs="Times New Roman"/>
          <w:sz w:val="28"/>
          <w:szCs w:val="28"/>
        </w:rPr>
        <w:t>3</w:t>
      </w:r>
      <w:r w:rsidRPr="001E1B7A">
        <w:rPr>
          <w:rFonts w:ascii="Times New Roman" w:hAnsi="Times New Roman" w:cs="Times New Roman"/>
          <w:sz w:val="28"/>
          <w:szCs w:val="28"/>
        </w:rPr>
        <w:t xml:space="preserve"> к Регламенту межведомственного взаимодействия   в сфере выявления социального неблагополучия детей и организации работы с семьями, находящимися в социально опасном положении или трудной жизненной ситуации</w:t>
      </w:r>
    </w:p>
    <w:p w14:paraId="62136CF6" w14:textId="77777777" w:rsidR="00B56925" w:rsidRPr="001E1B7A" w:rsidRDefault="00B56925" w:rsidP="00783362">
      <w:pPr>
        <w:ind w:left="6237" w:firstLine="0"/>
        <w:rPr>
          <w:rFonts w:ascii="Times New Roman" w:hAnsi="Times New Roman" w:cs="Times New Roman"/>
          <w:sz w:val="28"/>
          <w:szCs w:val="28"/>
        </w:rPr>
      </w:pPr>
    </w:p>
    <w:p w14:paraId="1E48100E" w14:textId="77777777" w:rsidR="00783362" w:rsidRPr="001E1B7A" w:rsidRDefault="00B56925" w:rsidP="00783362">
      <w:pPr>
        <w:widowControl/>
        <w:autoSpaceDE/>
        <w:autoSpaceDN/>
        <w:adjustRightInd/>
        <w:ind w:firstLine="0"/>
        <w:contextualSpacing/>
        <w:jc w:val="left"/>
        <w:rPr>
          <w:rFonts w:ascii="Times New Roman" w:hAnsi="Times New Roman" w:cs="Times New Roman"/>
          <w:sz w:val="28"/>
          <w:szCs w:val="28"/>
        </w:rPr>
      </w:pPr>
      <w:r w:rsidRPr="001E1B7A">
        <w:rPr>
          <w:rFonts w:ascii="Times New Roman" w:eastAsia="Calibri" w:hAnsi="Times New Roman" w:cs="Times New Roman"/>
          <w:b/>
          <w:sz w:val="28"/>
          <w:szCs w:val="28"/>
          <w:lang w:eastAsia="en-US"/>
        </w:rPr>
        <w:t xml:space="preserve"> </w:t>
      </w:r>
    </w:p>
    <w:p w14:paraId="4D9CB823" w14:textId="77777777" w:rsidR="00783362" w:rsidRPr="001E1B7A" w:rsidRDefault="00783362" w:rsidP="00783362">
      <w:pPr>
        <w:widowControl/>
        <w:autoSpaceDE/>
        <w:autoSpaceDN/>
        <w:adjustRightInd/>
        <w:spacing w:after="200"/>
        <w:ind w:firstLine="0"/>
        <w:contextualSpacing/>
        <w:jc w:val="right"/>
        <w:rPr>
          <w:rFonts w:ascii="Times New Roman" w:eastAsia="Calibri" w:hAnsi="Times New Roman" w:cs="Times New Roman"/>
          <w:lang w:eastAsia="en-US"/>
        </w:rPr>
      </w:pPr>
    </w:p>
    <w:p w14:paraId="1050E265"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ОТЧЕТ</w:t>
      </w:r>
    </w:p>
    <w:p w14:paraId="0A0A01B4"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субъекта профилактики, ответственного за реализацию ИПР, ИППСУ, представляемый на Экспертный консилиум</w:t>
      </w:r>
    </w:p>
    <w:p w14:paraId="3CF01508" w14:textId="77777777" w:rsidR="00B56925" w:rsidRPr="001E1B7A" w:rsidRDefault="00B56925" w:rsidP="00B56925">
      <w:pPr>
        <w:widowControl/>
        <w:autoSpaceDE/>
        <w:autoSpaceDN/>
        <w:adjustRightInd/>
        <w:spacing w:after="200"/>
        <w:ind w:firstLine="0"/>
        <w:contextualSpacing/>
        <w:jc w:val="right"/>
        <w:rPr>
          <w:rFonts w:ascii="Times New Roman" w:eastAsia="Calibri" w:hAnsi="Times New Roman" w:cs="Times New Roman"/>
          <w:lang w:eastAsia="en-US"/>
        </w:rPr>
      </w:pPr>
      <w:r w:rsidRPr="001E1B7A">
        <w:rPr>
          <w:rFonts w:ascii="Times New Roman" w:eastAsia="Calibri" w:hAnsi="Times New Roman" w:cs="Times New Roman"/>
          <w:lang w:eastAsia="en-US"/>
        </w:rPr>
        <w:t xml:space="preserve"> «___» ______________ 20___ г.</w:t>
      </w:r>
    </w:p>
    <w:p w14:paraId="6163A80D"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b/>
          <w:lang w:eastAsia="en-US"/>
        </w:rPr>
        <w:t>1. Наименование организации, ответственной за реализацию ИПР, ИППСУ</w:t>
      </w:r>
    </w:p>
    <w:p w14:paraId="4732D3E3"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____________________________________________________________________</w:t>
      </w:r>
    </w:p>
    <w:p w14:paraId="03F78B27" w14:textId="77777777" w:rsidR="00B56925" w:rsidRPr="001E1B7A" w:rsidRDefault="00B56925" w:rsidP="00B56925">
      <w:pPr>
        <w:widowControl/>
        <w:numPr>
          <w:ilvl w:val="0"/>
          <w:numId w:val="19"/>
        </w:numPr>
        <w:autoSpaceDE/>
        <w:autoSpaceDN/>
        <w:adjustRightInd/>
        <w:spacing w:after="200" w:line="276" w:lineRule="auto"/>
        <w:ind w:left="0" w:firstLine="0"/>
        <w:contextualSpacing/>
        <w:jc w:val="left"/>
        <w:rPr>
          <w:rFonts w:ascii="Times New Roman" w:hAnsi="Times New Roman" w:cs="Times New Roman"/>
          <w:b/>
        </w:rPr>
      </w:pPr>
      <w:r w:rsidRPr="001E1B7A">
        <w:rPr>
          <w:rFonts w:ascii="Times New Roman" w:hAnsi="Times New Roman" w:cs="Times New Roman"/>
          <w:b/>
        </w:rPr>
        <w:t xml:space="preserve">Вид консилиума          </w:t>
      </w:r>
      <w:r w:rsidRPr="001E1B7A">
        <w:rPr>
          <w:rFonts w:ascii="Times New Roman" w:hAnsi="Times New Roman" w:cs="Times New Roman"/>
        </w:rPr>
        <w:sym w:font="Wingdings 2" w:char="F0A3"/>
      </w:r>
      <w:r w:rsidRPr="001E1B7A">
        <w:rPr>
          <w:rFonts w:ascii="Times New Roman" w:hAnsi="Times New Roman" w:cs="Times New Roman"/>
        </w:rPr>
        <w:t xml:space="preserve">  плановый     </w:t>
      </w:r>
      <w:r w:rsidRPr="001E1B7A">
        <w:rPr>
          <w:rFonts w:ascii="Times New Roman" w:hAnsi="Times New Roman" w:cs="Times New Roman"/>
        </w:rPr>
        <w:sym w:font="Wingdings 2" w:char="F0A3"/>
      </w:r>
      <w:r w:rsidRPr="001E1B7A">
        <w:rPr>
          <w:rFonts w:ascii="Times New Roman" w:hAnsi="Times New Roman" w:cs="Times New Roman"/>
        </w:rPr>
        <w:t xml:space="preserve">  внеплановый</w:t>
      </w:r>
    </w:p>
    <w:p w14:paraId="4AA208EC" w14:textId="77777777" w:rsidR="00B56925" w:rsidRPr="001E1B7A" w:rsidRDefault="00B56925" w:rsidP="00B56925">
      <w:pPr>
        <w:widowControl/>
        <w:autoSpaceDE/>
        <w:autoSpaceDN/>
        <w:adjustRightInd/>
        <w:ind w:firstLine="0"/>
        <w:contextualSpacing/>
        <w:jc w:val="left"/>
        <w:rPr>
          <w:rFonts w:ascii="Times New Roman" w:hAnsi="Times New Roman" w:cs="Times New Roman"/>
          <w:b/>
        </w:rPr>
      </w:pPr>
    </w:p>
    <w:p w14:paraId="453D1096" w14:textId="77777777" w:rsidR="00B56925" w:rsidRPr="001E1B7A" w:rsidRDefault="00B56925" w:rsidP="00B56925">
      <w:pPr>
        <w:widowControl/>
        <w:numPr>
          <w:ilvl w:val="0"/>
          <w:numId w:val="19"/>
        </w:numPr>
        <w:autoSpaceDE/>
        <w:autoSpaceDN/>
        <w:adjustRightInd/>
        <w:spacing w:before="240" w:after="200" w:line="276" w:lineRule="auto"/>
        <w:ind w:left="0" w:firstLine="0"/>
        <w:contextualSpacing/>
        <w:jc w:val="left"/>
        <w:rPr>
          <w:rFonts w:ascii="Times New Roman" w:hAnsi="Times New Roman" w:cs="Times New Roman"/>
          <w:b/>
        </w:rPr>
      </w:pPr>
      <w:r w:rsidRPr="001E1B7A">
        <w:rPr>
          <w:rFonts w:ascii="Times New Roman" w:hAnsi="Times New Roman" w:cs="Times New Roman"/>
          <w:b/>
        </w:rPr>
        <w:t>Сведения о родителях/законных представителях ребёнка.</w:t>
      </w:r>
    </w:p>
    <w:p w14:paraId="52B235F0" w14:textId="77777777" w:rsidR="00B56925" w:rsidRPr="001E1B7A" w:rsidRDefault="00B56925" w:rsidP="00B56925">
      <w:pPr>
        <w:widowControl/>
        <w:autoSpaceDE/>
        <w:autoSpaceDN/>
        <w:adjustRightInd/>
        <w:spacing w:before="240"/>
        <w:ind w:firstLine="0"/>
        <w:contextualSpacing/>
        <w:jc w:val="left"/>
        <w:rPr>
          <w:rFonts w:ascii="Times New Roman" w:hAnsi="Times New Roman" w:cs="Times New Roman"/>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261"/>
        <w:gridCol w:w="4252"/>
      </w:tblGrid>
      <w:tr w:rsidR="001E1B7A" w:rsidRPr="001E1B7A" w14:paraId="1327DECF" w14:textId="77777777" w:rsidTr="00D46151">
        <w:tc>
          <w:tcPr>
            <w:tcW w:w="3261" w:type="dxa"/>
            <w:shd w:val="clear" w:color="auto" w:fill="auto"/>
          </w:tcPr>
          <w:p w14:paraId="19CC2429"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Информация</w:t>
            </w:r>
          </w:p>
        </w:tc>
        <w:tc>
          <w:tcPr>
            <w:tcW w:w="3261" w:type="dxa"/>
            <w:shd w:val="clear" w:color="auto" w:fill="auto"/>
          </w:tcPr>
          <w:p w14:paraId="479408EB"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Мать</w:t>
            </w:r>
          </w:p>
        </w:tc>
        <w:tc>
          <w:tcPr>
            <w:tcW w:w="4252" w:type="dxa"/>
            <w:shd w:val="clear" w:color="auto" w:fill="auto"/>
          </w:tcPr>
          <w:p w14:paraId="1526F8EA"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Отец</w:t>
            </w:r>
          </w:p>
        </w:tc>
      </w:tr>
      <w:tr w:rsidR="001E1B7A" w:rsidRPr="001E1B7A" w14:paraId="7BD83DE6" w14:textId="77777777" w:rsidTr="00D46151">
        <w:trPr>
          <w:trHeight w:val="968"/>
        </w:trPr>
        <w:tc>
          <w:tcPr>
            <w:tcW w:w="3261" w:type="dxa"/>
            <w:shd w:val="clear" w:color="auto" w:fill="auto"/>
            <w:vAlign w:val="center"/>
          </w:tcPr>
          <w:p w14:paraId="7B9B6EB5" w14:textId="77777777" w:rsidR="00B56925" w:rsidRPr="001E1B7A" w:rsidRDefault="00B56925" w:rsidP="00B56925">
            <w:pPr>
              <w:widowControl/>
              <w:autoSpaceDE/>
              <w:autoSpaceDN/>
              <w:adjustRightInd/>
              <w:spacing w:after="6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Фамилия, имя,</w:t>
            </w:r>
          </w:p>
          <w:p w14:paraId="14F308D9" w14:textId="77777777" w:rsidR="00B56925" w:rsidRPr="001E1B7A" w:rsidRDefault="00B56925" w:rsidP="00B56925">
            <w:pPr>
              <w:widowControl/>
              <w:autoSpaceDE/>
              <w:autoSpaceDN/>
              <w:adjustRightInd/>
              <w:spacing w:after="6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отчество (при наличии)</w:t>
            </w:r>
          </w:p>
        </w:tc>
        <w:tc>
          <w:tcPr>
            <w:tcW w:w="3261" w:type="dxa"/>
            <w:shd w:val="clear" w:color="auto" w:fill="auto"/>
          </w:tcPr>
          <w:p w14:paraId="4AA7204F"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p>
        </w:tc>
        <w:tc>
          <w:tcPr>
            <w:tcW w:w="4252" w:type="dxa"/>
            <w:shd w:val="clear" w:color="auto" w:fill="auto"/>
          </w:tcPr>
          <w:p w14:paraId="088F4860"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p>
        </w:tc>
      </w:tr>
      <w:tr w:rsidR="001E1B7A" w:rsidRPr="001E1B7A" w14:paraId="5B1E34E3" w14:textId="77777777" w:rsidTr="00D46151">
        <w:tc>
          <w:tcPr>
            <w:tcW w:w="3261" w:type="dxa"/>
            <w:shd w:val="clear" w:color="auto" w:fill="auto"/>
            <w:vAlign w:val="center"/>
          </w:tcPr>
          <w:p w14:paraId="31CB9525"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Место жительства</w:t>
            </w:r>
          </w:p>
          <w:p w14:paraId="6A257831" w14:textId="77777777" w:rsidR="00B56925" w:rsidRPr="001E1B7A" w:rsidRDefault="00B56925" w:rsidP="00B56925">
            <w:pPr>
              <w:widowControl/>
              <w:autoSpaceDE/>
              <w:autoSpaceDN/>
              <w:adjustRightInd/>
              <w:spacing w:after="120"/>
              <w:ind w:firstLine="0"/>
              <w:contextualSpacing/>
              <w:jc w:val="center"/>
              <w:rPr>
                <w:rFonts w:ascii="Times New Roman" w:eastAsia="Calibri" w:hAnsi="Times New Roman" w:cs="Times New Roman"/>
                <w:i/>
                <w:sz w:val="22"/>
                <w:szCs w:val="22"/>
                <w:lang w:eastAsia="en-US"/>
              </w:rPr>
            </w:pPr>
            <w:r w:rsidRPr="001E1B7A">
              <w:rPr>
                <w:rFonts w:ascii="Times New Roman" w:eastAsia="Calibri" w:hAnsi="Times New Roman" w:cs="Times New Roman"/>
                <w:i/>
                <w:sz w:val="22"/>
                <w:szCs w:val="22"/>
                <w:lang w:eastAsia="en-US"/>
              </w:rPr>
              <w:t>(адрес места жительства, подтверждённый регистрацией)</w:t>
            </w:r>
          </w:p>
        </w:tc>
        <w:tc>
          <w:tcPr>
            <w:tcW w:w="3261" w:type="dxa"/>
            <w:shd w:val="clear" w:color="auto" w:fill="auto"/>
          </w:tcPr>
          <w:p w14:paraId="3A80E224"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b/>
                <w:lang w:eastAsia="en-US"/>
              </w:rPr>
            </w:pPr>
          </w:p>
        </w:tc>
        <w:tc>
          <w:tcPr>
            <w:tcW w:w="4252" w:type="dxa"/>
            <w:shd w:val="clear" w:color="auto" w:fill="auto"/>
          </w:tcPr>
          <w:p w14:paraId="7D705FF5"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b/>
                <w:lang w:eastAsia="en-US"/>
              </w:rPr>
            </w:pPr>
          </w:p>
        </w:tc>
      </w:tr>
      <w:tr w:rsidR="001E1B7A" w:rsidRPr="001E1B7A" w14:paraId="5BC035B6" w14:textId="77777777" w:rsidTr="00D46151">
        <w:tc>
          <w:tcPr>
            <w:tcW w:w="3261" w:type="dxa"/>
            <w:shd w:val="clear" w:color="auto" w:fill="auto"/>
            <w:vAlign w:val="center"/>
          </w:tcPr>
          <w:p w14:paraId="30DFBE1C"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Место пребывания</w:t>
            </w:r>
          </w:p>
          <w:p w14:paraId="128D0341"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i/>
                <w:sz w:val="22"/>
                <w:szCs w:val="22"/>
                <w:lang w:eastAsia="en-US"/>
              </w:rPr>
            </w:pPr>
            <w:r w:rsidRPr="001E1B7A">
              <w:rPr>
                <w:rFonts w:ascii="Times New Roman" w:eastAsia="Calibri" w:hAnsi="Times New Roman" w:cs="Times New Roman"/>
                <w:i/>
                <w:sz w:val="22"/>
                <w:szCs w:val="22"/>
                <w:lang w:eastAsia="en-US"/>
              </w:rPr>
              <w:t>(адрес места фактического проживания и проведения обследования)</w:t>
            </w:r>
          </w:p>
        </w:tc>
        <w:tc>
          <w:tcPr>
            <w:tcW w:w="3261" w:type="dxa"/>
            <w:shd w:val="clear" w:color="auto" w:fill="auto"/>
          </w:tcPr>
          <w:p w14:paraId="46C2883D"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b/>
                <w:lang w:eastAsia="en-US"/>
              </w:rPr>
            </w:pPr>
          </w:p>
        </w:tc>
        <w:tc>
          <w:tcPr>
            <w:tcW w:w="4252" w:type="dxa"/>
            <w:shd w:val="clear" w:color="auto" w:fill="auto"/>
          </w:tcPr>
          <w:p w14:paraId="2FF16BC5"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b/>
                <w:lang w:eastAsia="en-US"/>
              </w:rPr>
            </w:pPr>
          </w:p>
        </w:tc>
      </w:tr>
    </w:tbl>
    <w:p w14:paraId="77D97C74" w14:textId="77777777" w:rsidR="00B56925" w:rsidRPr="001E1B7A" w:rsidRDefault="00B56925" w:rsidP="00B56925">
      <w:pPr>
        <w:widowControl/>
        <w:numPr>
          <w:ilvl w:val="0"/>
          <w:numId w:val="19"/>
        </w:numPr>
        <w:autoSpaceDE/>
        <w:autoSpaceDN/>
        <w:adjustRightInd/>
        <w:spacing w:before="240" w:after="200" w:line="276" w:lineRule="auto"/>
        <w:contextualSpacing/>
        <w:jc w:val="left"/>
        <w:rPr>
          <w:rFonts w:ascii="Times New Roman" w:hAnsi="Times New Roman" w:cs="Times New Roman"/>
          <w:b/>
        </w:rPr>
      </w:pPr>
      <w:r w:rsidRPr="001E1B7A">
        <w:rPr>
          <w:rFonts w:ascii="Times New Roman" w:hAnsi="Times New Roman" w:cs="Times New Roman"/>
          <w:b/>
        </w:rPr>
        <w:t>Сведения о ребёнке.</w:t>
      </w:r>
    </w:p>
    <w:p w14:paraId="6D885936" w14:textId="77777777" w:rsidR="00B56925" w:rsidRPr="001E1B7A" w:rsidRDefault="00B56925" w:rsidP="00B56925">
      <w:pPr>
        <w:widowControl/>
        <w:autoSpaceDE/>
        <w:autoSpaceDN/>
        <w:adjustRightInd/>
        <w:spacing w:before="240"/>
        <w:ind w:left="720" w:firstLine="0"/>
        <w:contextualSpacing/>
        <w:jc w:val="left"/>
        <w:rPr>
          <w:rFonts w:ascii="Times New Roman" w:hAnsi="Times New Roman" w:cs="Times New Roman"/>
          <w:b/>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513"/>
      </w:tblGrid>
      <w:tr w:rsidR="001E1B7A" w:rsidRPr="001E1B7A" w14:paraId="6ECD13E6" w14:textId="77777777" w:rsidTr="00D46151">
        <w:tc>
          <w:tcPr>
            <w:tcW w:w="3261" w:type="dxa"/>
            <w:shd w:val="clear" w:color="auto" w:fill="auto"/>
          </w:tcPr>
          <w:p w14:paraId="22D35C30"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Информация</w:t>
            </w:r>
          </w:p>
        </w:tc>
        <w:tc>
          <w:tcPr>
            <w:tcW w:w="7513" w:type="dxa"/>
            <w:shd w:val="clear" w:color="auto" w:fill="auto"/>
          </w:tcPr>
          <w:p w14:paraId="218462C0"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Ребенок</w:t>
            </w:r>
          </w:p>
        </w:tc>
      </w:tr>
      <w:tr w:rsidR="001E1B7A" w:rsidRPr="001E1B7A" w14:paraId="65B39D6D" w14:textId="77777777" w:rsidTr="00D46151">
        <w:trPr>
          <w:trHeight w:val="968"/>
        </w:trPr>
        <w:tc>
          <w:tcPr>
            <w:tcW w:w="3261" w:type="dxa"/>
            <w:shd w:val="clear" w:color="auto" w:fill="auto"/>
            <w:vAlign w:val="center"/>
          </w:tcPr>
          <w:p w14:paraId="4C814894" w14:textId="77777777" w:rsidR="00B56925" w:rsidRPr="001E1B7A" w:rsidRDefault="00B56925" w:rsidP="00B56925">
            <w:pPr>
              <w:widowControl/>
              <w:autoSpaceDE/>
              <w:autoSpaceDN/>
              <w:adjustRightInd/>
              <w:spacing w:after="6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ФИО ребенка, дата рождения</w:t>
            </w:r>
          </w:p>
        </w:tc>
        <w:tc>
          <w:tcPr>
            <w:tcW w:w="7513" w:type="dxa"/>
            <w:shd w:val="clear" w:color="auto" w:fill="auto"/>
          </w:tcPr>
          <w:p w14:paraId="16CA3082"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p>
        </w:tc>
      </w:tr>
      <w:tr w:rsidR="001E1B7A" w:rsidRPr="001E1B7A" w14:paraId="239C831F" w14:textId="77777777" w:rsidTr="00D46151">
        <w:tc>
          <w:tcPr>
            <w:tcW w:w="3261" w:type="dxa"/>
            <w:shd w:val="clear" w:color="auto" w:fill="auto"/>
            <w:vAlign w:val="center"/>
          </w:tcPr>
          <w:p w14:paraId="36AB5343" w14:textId="77777777" w:rsidR="00B56925" w:rsidRPr="001E1B7A" w:rsidRDefault="00B56925" w:rsidP="00B56925">
            <w:pPr>
              <w:widowControl/>
              <w:autoSpaceDE/>
              <w:autoSpaceDN/>
              <w:adjustRightInd/>
              <w:spacing w:after="120"/>
              <w:ind w:firstLine="0"/>
              <w:contextualSpacing/>
              <w:jc w:val="center"/>
              <w:rPr>
                <w:rFonts w:ascii="Times New Roman" w:eastAsia="Calibri" w:hAnsi="Times New Roman" w:cs="Times New Roman"/>
                <w:lang w:eastAsia="en-US"/>
              </w:rPr>
            </w:pPr>
            <w:r w:rsidRPr="001E1B7A">
              <w:rPr>
                <w:rFonts w:ascii="Times New Roman" w:eastAsia="Calibri" w:hAnsi="Times New Roman" w:cs="Times New Roman"/>
                <w:b/>
                <w:lang w:eastAsia="en-US"/>
              </w:rPr>
              <w:t>Воспитание и образование</w:t>
            </w:r>
          </w:p>
        </w:tc>
        <w:tc>
          <w:tcPr>
            <w:tcW w:w="7513" w:type="dxa"/>
            <w:shd w:val="clear" w:color="auto" w:fill="auto"/>
          </w:tcPr>
          <w:p w14:paraId="65A6040F"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xml:space="preserve">Посещает ДОУ   </w:t>
            </w:r>
            <w:r w:rsidRPr="001E1B7A">
              <w:rPr>
                <w:rFonts w:ascii="Times New Roman" w:eastAsia="Calibri" w:hAnsi="Times New Roman" w:cs="Times New Roman"/>
                <w:lang w:eastAsia="en-US"/>
              </w:rPr>
              <w:t xml:space="preserve"> да       </w:t>
            </w:r>
            <w:r w:rsidRPr="001E1B7A">
              <w:rPr>
                <w:rFonts w:ascii="Times New Roman" w:eastAsia="Calibri" w:hAnsi="Times New Roman" w:cs="Times New Roman"/>
                <w:lang w:eastAsia="en-US"/>
              </w:rPr>
              <w:t> нет</w:t>
            </w:r>
          </w:p>
          <w:p w14:paraId="2CF6A1AC"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адрес ___________________________________________________</w:t>
            </w:r>
          </w:p>
          <w:p w14:paraId="0CA4FE62"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xml:space="preserve">Посещает СОШ    </w:t>
            </w:r>
            <w:r w:rsidRPr="001E1B7A">
              <w:rPr>
                <w:rFonts w:ascii="Times New Roman" w:eastAsia="Calibri" w:hAnsi="Times New Roman" w:cs="Times New Roman"/>
                <w:lang w:eastAsia="en-US"/>
              </w:rPr>
              <w:t xml:space="preserve"> да      </w:t>
            </w:r>
            <w:r w:rsidRPr="001E1B7A">
              <w:rPr>
                <w:rFonts w:ascii="Times New Roman" w:eastAsia="Calibri" w:hAnsi="Times New Roman" w:cs="Times New Roman"/>
                <w:lang w:eastAsia="en-US"/>
              </w:rPr>
              <w:t> нет</w:t>
            </w:r>
          </w:p>
          <w:p w14:paraId="30BFA03D"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адрес ___________________________________________________</w:t>
            </w:r>
          </w:p>
          <w:p w14:paraId="42730533"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форма освоения образовательных программ:</w:t>
            </w:r>
          </w:p>
          <w:p w14:paraId="519B427A"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очная</w:t>
            </w:r>
          </w:p>
          <w:p w14:paraId="4C523110"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очно-заочная</w:t>
            </w:r>
          </w:p>
          <w:p w14:paraId="08311E7D"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дистанционная</w:t>
            </w:r>
          </w:p>
          <w:p w14:paraId="5F6B558F"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семейная</w:t>
            </w:r>
          </w:p>
          <w:p w14:paraId="33BE38F9"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надомная</w:t>
            </w:r>
          </w:p>
        </w:tc>
      </w:tr>
    </w:tbl>
    <w:p w14:paraId="465F0DDC" w14:textId="77777777" w:rsidR="00B56925" w:rsidRPr="001E1B7A" w:rsidRDefault="00B56925" w:rsidP="00B56925">
      <w:pPr>
        <w:widowControl/>
        <w:autoSpaceDE/>
        <w:autoSpaceDN/>
        <w:adjustRightInd/>
        <w:ind w:firstLine="0"/>
        <w:contextualSpacing/>
        <w:jc w:val="left"/>
        <w:rPr>
          <w:rFonts w:ascii="Times New Roman" w:eastAsia="Calibri" w:hAnsi="Times New Roman" w:cs="Times New Roman"/>
          <w:b/>
          <w:lang w:eastAsia="en-US"/>
        </w:rPr>
      </w:pPr>
    </w:p>
    <w:p w14:paraId="47A38358" w14:textId="20A688B8" w:rsidR="00B56925" w:rsidRPr="001E1B7A" w:rsidRDefault="00B56925" w:rsidP="00A941B9">
      <w:pPr>
        <w:widowControl/>
        <w:autoSpaceDE/>
        <w:autoSpaceDN/>
        <w:adjustRightInd/>
        <w:ind w:firstLine="0"/>
        <w:contextualSpacing/>
        <w:rPr>
          <w:rFonts w:ascii="Times New Roman" w:eastAsia="Calibri" w:hAnsi="Times New Roman" w:cs="Times New Roman"/>
          <w:b/>
          <w:lang w:eastAsia="en-US"/>
        </w:rPr>
      </w:pPr>
      <w:r w:rsidRPr="001E1B7A">
        <w:rPr>
          <w:rFonts w:ascii="Times New Roman" w:eastAsia="Calibri" w:hAnsi="Times New Roman" w:cs="Times New Roman"/>
          <w:b/>
          <w:lang w:eastAsia="en-US"/>
        </w:rPr>
        <w:lastRenderedPageBreak/>
        <w:t>5.</w:t>
      </w:r>
      <w:r w:rsidRPr="001E1B7A">
        <w:rPr>
          <w:rFonts w:ascii="Times New Roman" w:eastAsia="Calibri" w:hAnsi="Times New Roman" w:cs="Times New Roman"/>
          <w:b/>
          <w:lang w:eastAsia="en-US"/>
        </w:rPr>
        <w:tab/>
        <w:t>Итоговая оценка риска жестокого обращения с ребенком</w:t>
      </w:r>
      <w:r w:rsidR="004E4081" w:rsidRPr="001E1B7A">
        <w:rPr>
          <w:rFonts w:ascii="Times New Roman" w:eastAsia="Calibri" w:hAnsi="Times New Roman" w:cs="Times New Roman"/>
          <w:b/>
          <w:lang w:eastAsia="en-US"/>
        </w:rPr>
        <w:t>, нарушения прав и законных интересов несовершеннолетнего законными представителями на конец отчетного периода</w:t>
      </w:r>
      <w:r w:rsidRPr="001E1B7A">
        <w:rPr>
          <w:rStyle w:val="af0"/>
          <w:rFonts w:eastAsia="Calibri"/>
        </w:rPr>
        <w:footnoteReference w:customMarkFollows="1" w:id="13"/>
        <w:t>*</w:t>
      </w:r>
      <w:r w:rsidRPr="001E1B7A">
        <w:rPr>
          <w:rFonts w:ascii="Times New Roman" w:eastAsia="Calibri" w:hAnsi="Times New Roman" w:cs="Times New Roman"/>
          <w:b/>
          <w:lang w:eastAsia="en-US"/>
        </w:rPr>
        <w:t>:</w:t>
      </w:r>
    </w:p>
    <w:p w14:paraId="66F29950" w14:textId="77777777" w:rsidR="00B56925" w:rsidRPr="001E1B7A" w:rsidRDefault="00B56925" w:rsidP="00B56925">
      <w:pPr>
        <w:widowControl/>
        <w:autoSpaceDE/>
        <w:autoSpaceDN/>
        <w:adjustRightInd/>
        <w:ind w:firstLine="0"/>
        <w:contextualSpacing/>
        <w:jc w:val="left"/>
        <w:rPr>
          <w:rFonts w:ascii="Times New Roman" w:eastAsia="Calibri" w:hAnsi="Times New Roman" w:cs="Times New Roman"/>
          <w:b/>
          <w:lang w:eastAsia="en-US"/>
        </w:rPr>
      </w:pPr>
    </w:p>
    <w:p w14:paraId="03F083CF" w14:textId="77777777" w:rsidR="00B56925" w:rsidRPr="001E1B7A" w:rsidRDefault="00B56925" w:rsidP="00B56925">
      <w:pPr>
        <w:widowControl/>
        <w:autoSpaceDE/>
        <w:autoSpaceDN/>
        <w:adjustRightInd/>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noProof/>
        </w:rPr>
        <w:drawing>
          <wp:inline distT="0" distB="0" distL="0" distR="0" wp14:anchorId="4495AFB3" wp14:editId="3D823BE5">
            <wp:extent cx="180975" cy="18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E1B7A">
        <w:rPr>
          <w:rFonts w:ascii="Times New Roman" w:eastAsia="Calibri" w:hAnsi="Times New Roman" w:cs="Times New Roman"/>
          <w:lang w:eastAsia="en-US"/>
        </w:rPr>
        <w:tab/>
        <w:t>низкий</w:t>
      </w:r>
      <w:r w:rsidRPr="001E1B7A">
        <w:rPr>
          <w:rFonts w:ascii="Times New Roman" w:eastAsia="Calibri" w:hAnsi="Times New Roman" w:cs="Times New Roman"/>
          <w:lang w:eastAsia="en-US"/>
        </w:rPr>
        <w:tab/>
      </w:r>
      <w:r w:rsidRPr="001E1B7A">
        <w:rPr>
          <w:rFonts w:ascii="Times New Roman" w:eastAsia="Calibri" w:hAnsi="Times New Roman" w:cs="Times New Roman"/>
          <w:noProof/>
        </w:rPr>
        <w:drawing>
          <wp:inline distT="0" distB="0" distL="0" distR="0" wp14:anchorId="4840A02D" wp14:editId="724DABF8">
            <wp:extent cx="180975" cy="180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E1B7A">
        <w:rPr>
          <w:rFonts w:ascii="Times New Roman" w:eastAsia="Calibri" w:hAnsi="Times New Roman" w:cs="Times New Roman"/>
          <w:lang w:eastAsia="en-US"/>
        </w:rPr>
        <w:t xml:space="preserve">  умеренный</w:t>
      </w:r>
      <w:r w:rsidRPr="001E1B7A">
        <w:rPr>
          <w:rFonts w:ascii="Times New Roman" w:eastAsia="Calibri" w:hAnsi="Times New Roman" w:cs="Times New Roman"/>
          <w:lang w:eastAsia="en-US"/>
        </w:rPr>
        <w:tab/>
      </w:r>
      <w:r w:rsidRPr="001E1B7A">
        <w:rPr>
          <w:rFonts w:ascii="Times New Roman" w:eastAsia="Calibri" w:hAnsi="Times New Roman" w:cs="Times New Roman"/>
          <w:noProof/>
        </w:rPr>
        <w:drawing>
          <wp:inline distT="0" distB="0" distL="0" distR="0" wp14:anchorId="28CB5031" wp14:editId="1AD02E76">
            <wp:extent cx="180975" cy="1809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1E1B7A">
        <w:rPr>
          <w:rFonts w:ascii="Times New Roman" w:eastAsia="Calibri" w:hAnsi="Times New Roman" w:cs="Times New Roman"/>
          <w:lang w:eastAsia="en-US"/>
        </w:rPr>
        <w:t xml:space="preserve"> высокий</w:t>
      </w:r>
    </w:p>
    <w:p w14:paraId="3CFD4556" w14:textId="77777777" w:rsidR="00B56925" w:rsidRPr="001E1B7A" w:rsidRDefault="00B56925" w:rsidP="00B56925">
      <w:pPr>
        <w:widowControl/>
        <w:autoSpaceDE/>
        <w:autoSpaceDN/>
        <w:adjustRightInd/>
        <w:ind w:firstLine="0"/>
        <w:contextualSpacing/>
        <w:jc w:val="left"/>
        <w:rPr>
          <w:rFonts w:ascii="Times New Roman" w:eastAsia="Calibri" w:hAnsi="Times New Roman" w:cs="Times New Roman"/>
          <w:b/>
          <w:lang w:eastAsia="en-US"/>
        </w:rPr>
      </w:pPr>
    </w:p>
    <w:p w14:paraId="5B59C35D" w14:textId="77777777" w:rsidR="00B56925" w:rsidRPr="001E1B7A" w:rsidRDefault="00B56925" w:rsidP="00B56925">
      <w:pPr>
        <w:widowControl/>
        <w:numPr>
          <w:ilvl w:val="0"/>
          <w:numId w:val="20"/>
        </w:numPr>
        <w:autoSpaceDE/>
        <w:autoSpaceDN/>
        <w:adjustRightInd/>
        <w:spacing w:after="200" w:line="276" w:lineRule="auto"/>
        <w:contextualSpacing/>
        <w:jc w:val="left"/>
        <w:rPr>
          <w:rFonts w:ascii="Times New Roman" w:hAnsi="Times New Roman" w:cs="Times New Roman"/>
        </w:rPr>
      </w:pPr>
      <w:r w:rsidRPr="001E1B7A">
        <w:rPr>
          <w:rFonts w:ascii="Times New Roman" w:hAnsi="Times New Roman" w:cs="Times New Roman"/>
          <w:b/>
        </w:rPr>
        <w:t>Проблема случая:</w:t>
      </w:r>
      <w:r w:rsidRPr="001E1B7A">
        <w:rPr>
          <w:rFonts w:ascii="Times New Roman" w:hAnsi="Times New Roman" w:cs="Times New Roman"/>
        </w:rPr>
        <w:t xml:space="preserve"> (указать выявленную форму нарушения прав и законных интересов несовершеннолетнего):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E1B7A" w:rsidRPr="001E1B7A" w14:paraId="6DD2B5FF" w14:textId="77777777" w:rsidTr="00D46151">
        <w:trPr>
          <w:trHeight w:val="580"/>
        </w:trPr>
        <w:tc>
          <w:tcPr>
            <w:tcW w:w="9918" w:type="dxa"/>
            <w:shd w:val="clear" w:color="auto" w:fill="auto"/>
          </w:tcPr>
          <w:p w14:paraId="1DA8BFCC" w14:textId="77777777" w:rsidR="00B56925" w:rsidRPr="001E1B7A" w:rsidRDefault="00B56925" w:rsidP="00B56925">
            <w:pPr>
              <w:widowControl/>
              <w:tabs>
                <w:tab w:val="left" w:pos="5250"/>
              </w:tabs>
              <w:autoSpaceDE/>
              <w:autoSpaceDN/>
              <w:adjustRightInd/>
              <w:spacing w:before="240"/>
              <w:ind w:firstLine="0"/>
              <w:jc w:val="left"/>
              <w:rPr>
                <w:rFonts w:ascii="Times New Roman" w:eastAsia="Calibri" w:hAnsi="Times New Roman" w:cs="Times New Roman"/>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причинение физического вреда ребенку</w:t>
            </w:r>
          </w:p>
        </w:tc>
      </w:tr>
      <w:tr w:rsidR="001E1B7A" w:rsidRPr="001E1B7A" w14:paraId="67D7B326" w14:textId="77777777" w:rsidTr="00D46151">
        <w:trPr>
          <w:trHeight w:val="576"/>
        </w:trPr>
        <w:tc>
          <w:tcPr>
            <w:tcW w:w="9918" w:type="dxa"/>
            <w:shd w:val="clear" w:color="auto" w:fill="auto"/>
          </w:tcPr>
          <w:p w14:paraId="479CDD04"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i/>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сексуальное насилие</w:t>
            </w:r>
          </w:p>
        </w:tc>
      </w:tr>
      <w:tr w:rsidR="001E1B7A" w:rsidRPr="001E1B7A" w14:paraId="09A14C1A" w14:textId="77777777" w:rsidTr="00D46151">
        <w:tc>
          <w:tcPr>
            <w:tcW w:w="9918" w:type="dxa"/>
            <w:shd w:val="clear" w:color="auto" w:fill="auto"/>
          </w:tcPr>
          <w:p w14:paraId="5900AAB2"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i/>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эмоциональное (психологическое) насилие</w:t>
            </w:r>
          </w:p>
        </w:tc>
      </w:tr>
      <w:tr w:rsidR="001E1B7A" w:rsidRPr="001E1B7A" w14:paraId="427091E9" w14:textId="77777777" w:rsidTr="00D46151">
        <w:tc>
          <w:tcPr>
            <w:tcW w:w="9918" w:type="dxa"/>
            <w:shd w:val="clear" w:color="auto" w:fill="auto"/>
          </w:tcPr>
          <w:p w14:paraId="0BF14855"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i/>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пренебрежение эмоциональными потребностями ребенка</w:t>
            </w:r>
          </w:p>
        </w:tc>
      </w:tr>
      <w:tr w:rsidR="001E1B7A" w:rsidRPr="001E1B7A" w14:paraId="07F4C8BB" w14:textId="77777777" w:rsidTr="00D46151">
        <w:tc>
          <w:tcPr>
            <w:tcW w:w="9918" w:type="dxa"/>
            <w:shd w:val="clear" w:color="auto" w:fill="auto"/>
          </w:tcPr>
          <w:p w14:paraId="739A77DA"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i/>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пренебрежение нуждами ребенка в питании, одежде, жилье</w:t>
            </w:r>
          </w:p>
        </w:tc>
      </w:tr>
      <w:tr w:rsidR="001E1B7A" w:rsidRPr="001E1B7A" w14:paraId="3267D421" w14:textId="77777777" w:rsidTr="00D46151">
        <w:tc>
          <w:tcPr>
            <w:tcW w:w="9918" w:type="dxa"/>
            <w:shd w:val="clear" w:color="auto" w:fill="auto"/>
          </w:tcPr>
          <w:p w14:paraId="54C55C03"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i/>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пренебрежение нуждами ребенка в получении образования</w:t>
            </w:r>
          </w:p>
        </w:tc>
      </w:tr>
      <w:tr w:rsidR="001E1B7A" w:rsidRPr="001E1B7A" w14:paraId="7A369C0C" w14:textId="77777777" w:rsidTr="00D46151">
        <w:tc>
          <w:tcPr>
            <w:tcW w:w="9918" w:type="dxa"/>
            <w:shd w:val="clear" w:color="auto" w:fill="auto"/>
          </w:tcPr>
          <w:p w14:paraId="5441C530"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пренебрежение нуждами ребенка в получении медицинской помощи</w:t>
            </w:r>
          </w:p>
        </w:tc>
      </w:tr>
      <w:tr w:rsidR="00B56925" w:rsidRPr="001E1B7A" w14:paraId="4D3B6E06" w14:textId="77777777" w:rsidTr="00D46151">
        <w:tc>
          <w:tcPr>
            <w:tcW w:w="9918" w:type="dxa"/>
            <w:shd w:val="clear" w:color="auto" w:fill="auto"/>
          </w:tcPr>
          <w:p w14:paraId="1C0D81DB" w14:textId="77777777" w:rsidR="00B56925" w:rsidRPr="001E1B7A" w:rsidRDefault="00B56925" w:rsidP="00B56925">
            <w:pPr>
              <w:widowControl/>
              <w:tabs>
                <w:tab w:val="left" w:pos="5250"/>
              </w:tabs>
              <w:autoSpaceDE/>
              <w:autoSpaceDN/>
              <w:adjustRightInd/>
              <w:spacing w:before="240"/>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r w:rsidRPr="001E1B7A">
              <w:rPr>
                <w:rFonts w:ascii="Times New Roman" w:eastAsia="Calibri" w:hAnsi="Times New Roman" w:cs="Times New Roman"/>
                <w:lang w:eastAsia="en-US"/>
              </w:rPr>
              <w:t xml:space="preserve"> </w:t>
            </w:r>
            <w:r w:rsidRPr="001E1B7A">
              <w:rPr>
                <w:rFonts w:ascii="Times New Roman" w:hAnsi="Times New Roman" w:cs="Times New Roman"/>
              </w:rPr>
              <w:t>отсутствие ухода, заботы и контроля в соответствии с возрастом, индивидуальными потребностями ребенка</w:t>
            </w:r>
          </w:p>
        </w:tc>
      </w:tr>
    </w:tbl>
    <w:p w14:paraId="7BF8B03F" w14:textId="77777777" w:rsidR="00B56925" w:rsidRPr="001E1B7A" w:rsidRDefault="00B56925" w:rsidP="00B56925">
      <w:pPr>
        <w:widowControl/>
        <w:tabs>
          <w:tab w:val="left" w:pos="5250"/>
        </w:tabs>
        <w:autoSpaceDE/>
        <w:autoSpaceDN/>
        <w:adjustRightInd/>
        <w:ind w:firstLine="0"/>
        <w:jc w:val="left"/>
        <w:rPr>
          <w:rFonts w:ascii="Times New Roman" w:hAnsi="Times New Roman" w:cs="Times New Roman"/>
          <w:b/>
        </w:rPr>
      </w:pPr>
    </w:p>
    <w:p w14:paraId="0E8E5973" w14:textId="77777777" w:rsidR="00B56925" w:rsidRPr="001E1B7A" w:rsidRDefault="00B56925" w:rsidP="00B56925">
      <w:pPr>
        <w:widowControl/>
        <w:numPr>
          <w:ilvl w:val="0"/>
          <w:numId w:val="20"/>
        </w:numPr>
        <w:tabs>
          <w:tab w:val="left" w:pos="5250"/>
        </w:tabs>
        <w:autoSpaceDE/>
        <w:autoSpaceDN/>
        <w:adjustRightInd/>
        <w:spacing w:after="200" w:line="276" w:lineRule="auto"/>
        <w:contextualSpacing/>
        <w:jc w:val="left"/>
        <w:rPr>
          <w:rFonts w:ascii="Times New Roman" w:hAnsi="Times New Roman" w:cs="Times New Roman"/>
          <w:b/>
        </w:rPr>
      </w:pPr>
      <w:r w:rsidRPr="001E1B7A">
        <w:rPr>
          <w:rFonts w:ascii="Times New Roman" w:hAnsi="Times New Roman" w:cs="Times New Roman"/>
          <w:b/>
        </w:rPr>
        <w:t>Природа/причины возникновения случая: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6761"/>
        <w:gridCol w:w="2698"/>
      </w:tblGrid>
      <w:tr w:rsidR="001E1B7A" w:rsidRPr="001E1B7A" w14:paraId="12A28E43" w14:textId="77777777" w:rsidTr="00D46151">
        <w:tc>
          <w:tcPr>
            <w:tcW w:w="7191" w:type="dxa"/>
            <w:gridSpan w:val="2"/>
            <w:shd w:val="clear" w:color="auto" w:fill="auto"/>
          </w:tcPr>
          <w:p w14:paraId="060A4E4C" w14:textId="77777777" w:rsidR="00B56925" w:rsidRPr="001E1B7A" w:rsidRDefault="00B56925" w:rsidP="00B56925">
            <w:pPr>
              <w:widowControl/>
              <w:tabs>
                <w:tab w:val="left" w:pos="5250"/>
              </w:tabs>
              <w:autoSpaceDE/>
              <w:autoSpaceDN/>
              <w:adjustRightInd/>
              <w:ind w:firstLine="0"/>
              <w:jc w:val="center"/>
              <w:rPr>
                <w:rFonts w:ascii="Times New Roman" w:hAnsi="Times New Roman" w:cs="Times New Roman"/>
                <w:b/>
                <w:lang w:eastAsia="en-US"/>
              </w:rPr>
            </w:pPr>
            <w:r w:rsidRPr="001E1B7A">
              <w:rPr>
                <w:rFonts w:ascii="Times New Roman" w:hAnsi="Times New Roman" w:cs="Times New Roman"/>
                <w:b/>
                <w:lang w:eastAsia="en-US"/>
              </w:rPr>
              <w:t>Причины</w:t>
            </w:r>
          </w:p>
        </w:tc>
        <w:tc>
          <w:tcPr>
            <w:tcW w:w="2698" w:type="dxa"/>
            <w:shd w:val="clear" w:color="auto" w:fill="auto"/>
          </w:tcPr>
          <w:p w14:paraId="546A71F4" w14:textId="77777777" w:rsidR="00B56925" w:rsidRPr="001E1B7A" w:rsidRDefault="00B56925" w:rsidP="00B56925">
            <w:pPr>
              <w:widowControl/>
              <w:autoSpaceDE/>
              <w:autoSpaceDN/>
              <w:adjustRightInd/>
              <w:ind w:firstLine="0"/>
              <w:jc w:val="center"/>
              <w:rPr>
                <w:rFonts w:ascii="Times New Roman" w:hAnsi="Times New Roman" w:cs="Times New Roman"/>
                <w:b/>
                <w:lang w:eastAsia="en-US"/>
              </w:rPr>
            </w:pPr>
            <w:r w:rsidRPr="001E1B7A">
              <w:rPr>
                <w:rFonts w:ascii="Times New Roman" w:hAnsi="Times New Roman" w:cs="Times New Roman"/>
                <w:b/>
                <w:lang w:eastAsia="en-US"/>
              </w:rPr>
              <w:t>Примечание</w:t>
            </w:r>
          </w:p>
        </w:tc>
      </w:tr>
      <w:tr w:rsidR="001E1B7A" w:rsidRPr="001E1B7A" w14:paraId="26651B7C" w14:textId="77777777" w:rsidTr="00D46151">
        <w:tc>
          <w:tcPr>
            <w:tcW w:w="430" w:type="dxa"/>
            <w:shd w:val="clear" w:color="auto" w:fill="auto"/>
          </w:tcPr>
          <w:p w14:paraId="0138540B" w14:textId="77777777" w:rsidR="00B56925" w:rsidRPr="001E1B7A" w:rsidRDefault="00B56925" w:rsidP="00B56925">
            <w:pPr>
              <w:widowControl/>
              <w:tabs>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68FCEA35"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Дефициты знаний, умений, навыков, необходимых для обеспечения основных потребностей ребенка</w:t>
            </w:r>
          </w:p>
          <w:p w14:paraId="49B1E6A5" w14:textId="77777777" w:rsidR="00B56925" w:rsidRPr="001E1B7A" w:rsidRDefault="00B56925" w:rsidP="00B56925">
            <w:pPr>
              <w:widowControl/>
              <w:tabs>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48EA22C1" w14:textId="77777777" w:rsidR="00B56925" w:rsidRPr="001E1B7A" w:rsidRDefault="00B56925" w:rsidP="00B56925">
            <w:pPr>
              <w:widowControl/>
              <w:autoSpaceDE/>
              <w:autoSpaceDN/>
              <w:adjustRightInd/>
              <w:ind w:firstLine="0"/>
              <w:jc w:val="left"/>
              <w:rPr>
                <w:rFonts w:ascii="Times New Roman" w:hAnsi="Times New Roman" w:cs="Times New Roman"/>
                <w:lang w:eastAsia="en-US"/>
              </w:rPr>
            </w:pPr>
          </w:p>
          <w:p w14:paraId="594425A5" w14:textId="77777777" w:rsidR="00B56925" w:rsidRPr="001E1B7A" w:rsidRDefault="00B56925" w:rsidP="00B56925">
            <w:pPr>
              <w:widowControl/>
              <w:tabs>
                <w:tab w:val="left" w:pos="5250"/>
              </w:tabs>
              <w:autoSpaceDE/>
              <w:autoSpaceDN/>
              <w:adjustRightInd/>
              <w:ind w:firstLine="0"/>
              <w:jc w:val="left"/>
              <w:rPr>
                <w:rFonts w:ascii="Times New Roman" w:hAnsi="Times New Roman" w:cs="Times New Roman"/>
                <w:lang w:eastAsia="en-US"/>
              </w:rPr>
            </w:pPr>
          </w:p>
        </w:tc>
      </w:tr>
      <w:tr w:rsidR="001E1B7A" w:rsidRPr="001E1B7A" w14:paraId="331896C9" w14:textId="77777777" w:rsidTr="00D46151">
        <w:tc>
          <w:tcPr>
            <w:tcW w:w="430" w:type="dxa"/>
            <w:shd w:val="clear" w:color="auto" w:fill="auto"/>
          </w:tcPr>
          <w:p w14:paraId="0FDC3725"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0E3C4AC8" w14:textId="77777777" w:rsidR="00B56925" w:rsidRPr="001E1B7A" w:rsidRDefault="00B56925" w:rsidP="00B56925">
            <w:pPr>
              <w:widowControl/>
              <w:autoSpaceDE/>
              <w:autoSpaceDN/>
              <w:adjustRightInd/>
              <w:ind w:firstLine="0"/>
              <w:jc w:val="left"/>
              <w:rPr>
                <w:rFonts w:ascii="Times New Roman" w:hAnsi="Times New Roman" w:cs="Times New Roman"/>
                <w:lang w:eastAsia="en-US"/>
              </w:rPr>
            </w:pPr>
            <w:r w:rsidRPr="001E1B7A">
              <w:rPr>
                <w:rFonts w:ascii="Times New Roman" w:hAnsi="Times New Roman" w:cs="Times New Roman"/>
              </w:rPr>
              <w:t>Личностные особенности родителей и/или их психологическое состояние</w:t>
            </w:r>
          </w:p>
        </w:tc>
        <w:tc>
          <w:tcPr>
            <w:tcW w:w="2698" w:type="dxa"/>
            <w:shd w:val="clear" w:color="auto" w:fill="auto"/>
          </w:tcPr>
          <w:p w14:paraId="3A0D80F2"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1E1B7A" w:rsidRPr="001E1B7A" w14:paraId="2C076E88" w14:textId="77777777" w:rsidTr="00D46151">
        <w:tc>
          <w:tcPr>
            <w:tcW w:w="430" w:type="dxa"/>
            <w:shd w:val="clear" w:color="auto" w:fill="auto"/>
          </w:tcPr>
          <w:p w14:paraId="515D72D0"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090A6E95"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Особенности здоровья родителей</w:t>
            </w:r>
          </w:p>
          <w:p w14:paraId="7040F583"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071782F4"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1E1B7A" w:rsidRPr="001E1B7A" w14:paraId="2437623E" w14:textId="77777777" w:rsidTr="00D46151">
        <w:tc>
          <w:tcPr>
            <w:tcW w:w="430" w:type="dxa"/>
            <w:shd w:val="clear" w:color="auto" w:fill="auto"/>
          </w:tcPr>
          <w:p w14:paraId="34283179"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04FEAF2D"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Особенности здоровья ребенка</w:t>
            </w:r>
          </w:p>
          <w:p w14:paraId="3992F803"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56415A70"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1E1B7A" w:rsidRPr="001E1B7A" w14:paraId="02842DDE" w14:textId="77777777" w:rsidTr="00D46151">
        <w:trPr>
          <w:trHeight w:val="69"/>
        </w:trPr>
        <w:tc>
          <w:tcPr>
            <w:tcW w:w="430" w:type="dxa"/>
            <w:shd w:val="clear" w:color="auto" w:fill="auto"/>
          </w:tcPr>
          <w:p w14:paraId="7BC0990B"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26BC47DD"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Индивидуальные и возрастные особенности ребенка</w:t>
            </w:r>
          </w:p>
          <w:p w14:paraId="201DAF58"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2DDC9671"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1E1B7A" w:rsidRPr="001E1B7A" w14:paraId="31E197A3" w14:textId="77777777" w:rsidTr="00D46151">
        <w:tc>
          <w:tcPr>
            <w:tcW w:w="430" w:type="dxa"/>
            <w:shd w:val="clear" w:color="auto" w:fill="auto"/>
          </w:tcPr>
          <w:p w14:paraId="23E055B2"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70446268"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Кризис, трудная жизненная ситуация в семье (в том числе материальные трудности)</w:t>
            </w:r>
          </w:p>
          <w:p w14:paraId="0A803156"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72F165F7"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1E1B7A" w:rsidRPr="001E1B7A" w14:paraId="6171C9D9" w14:textId="77777777" w:rsidTr="00D46151">
        <w:tc>
          <w:tcPr>
            <w:tcW w:w="430" w:type="dxa"/>
            <w:shd w:val="clear" w:color="auto" w:fill="auto"/>
          </w:tcPr>
          <w:p w14:paraId="36831910"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5E655446" w14:textId="77777777" w:rsidR="00B56925" w:rsidRPr="001E1B7A" w:rsidRDefault="00B56925" w:rsidP="00B56925">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Дефицит источников поддержки</w:t>
            </w:r>
          </w:p>
          <w:p w14:paraId="705EFCFC"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c>
          <w:tcPr>
            <w:tcW w:w="2698" w:type="dxa"/>
            <w:shd w:val="clear" w:color="auto" w:fill="auto"/>
          </w:tcPr>
          <w:p w14:paraId="071C3D8C" w14:textId="77777777" w:rsidR="00B56925" w:rsidRPr="001E1B7A" w:rsidRDefault="00B56925" w:rsidP="00B56925">
            <w:pPr>
              <w:widowControl/>
              <w:tabs>
                <w:tab w:val="left" w:pos="3686"/>
                <w:tab w:val="left" w:pos="5250"/>
              </w:tabs>
              <w:autoSpaceDE/>
              <w:autoSpaceDN/>
              <w:adjustRightInd/>
              <w:ind w:firstLine="0"/>
              <w:jc w:val="left"/>
              <w:rPr>
                <w:rFonts w:ascii="Times New Roman" w:hAnsi="Times New Roman" w:cs="Times New Roman"/>
                <w:lang w:eastAsia="en-US"/>
              </w:rPr>
            </w:pPr>
          </w:p>
        </w:tc>
      </w:tr>
      <w:tr w:rsidR="004E4081" w:rsidRPr="001E1B7A" w14:paraId="3C021D44" w14:textId="77777777" w:rsidTr="00D46151">
        <w:tc>
          <w:tcPr>
            <w:tcW w:w="430" w:type="dxa"/>
            <w:shd w:val="clear" w:color="auto" w:fill="auto"/>
          </w:tcPr>
          <w:p w14:paraId="2B42BD0B" w14:textId="093AABC3" w:rsidR="004E4081" w:rsidRPr="001E1B7A" w:rsidRDefault="004E4081" w:rsidP="004E4081">
            <w:pPr>
              <w:widowControl/>
              <w:tabs>
                <w:tab w:val="left" w:pos="3686"/>
                <w:tab w:val="left" w:pos="5250"/>
              </w:tabs>
              <w:autoSpaceDE/>
              <w:autoSpaceDN/>
              <w:adjustRightInd/>
              <w:ind w:firstLine="0"/>
              <w:jc w:val="left"/>
              <w:rPr>
                <w:rFonts w:ascii="Times New Roman" w:eastAsia="Calibri" w:hAnsi="Times New Roman" w:cs="Times New Roman"/>
                <w:lang w:eastAsia="en-US"/>
              </w:rPr>
            </w:pPr>
            <w:r w:rsidRPr="001E1B7A">
              <w:rPr>
                <w:rFonts w:ascii="Times New Roman" w:eastAsia="Calibri" w:hAnsi="Times New Roman" w:cs="Times New Roman"/>
                <w:lang w:eastAsia="en-US"/>
              </w:rPr>
              <w:sym w:font="Wingdings 2" w:char="F0A3"/>
            </w:r>
          </w:p>
        </w:tc>
        <w:tc>
          <w:tcPr>
            <w:tcW w:w="6761" w:type="dxa"/>
            <w:shd w:val="clear" w:color="auto" w:fill="auto"/>
          </w:tcPr>
          <w:p w14:paraId="2ADC00C1" w14:textId="7EE122E1" w:rsidR="004E4081" w:rsidRPr="001E1B7A" w:rsidRDefault="004E4081" w:rsidP="004E4081">
            <w:pPr>
              <w:widowControl/>
              <w:autoSpaceDE/>
              <w:autoSpaceDN/>
              <w:adjustRightInd/>
              <w:ind w:firstLine="0"/>
              <w:jc w:val="left"/>
              <w:rPr>
                <w:rFonts w:ascii="Times New Roman" w:hAnsi="Times New Roman" w:cs="Times New Roman"/>
              </w:rPr>
            </w:pPr>
            <w:r w:rsidRPr="001E1B7A">
              <w:rPr>
                <w:rFonts w:ascii="Times New Roman" w:hAnsi="Times New Roman" w:cs="Times New Roman"/>
              </w:rPr>
              <w:t>Иное</w:t>
            </w:r>
          </w:p>
          <w:p w14:paraId="3A5B1C3F" w14:textId="77777777" w:rsidR="004E4081" w:rsidRPr="001E1B7A" w:rsidRDefault="004E4081" w:rsidP="004E4081">
            <w:pPr>
              <w:widowControl/>
              <w:autoSpaceDE/>
              <w:autoSpaceDN/>
              <w:adjustRightInd/>
              <w:ind w:firstLine="0"/>
              <w:jc w:val="left"/>
              <w:rPr>
                <w:rFonts w:ascii="Times New Roman" w:hAnsi="Times New Roman" w:cs="Times New Roman"/>
              </w:rPr>
            </w:pPr>
          </w:p>
        </w:tc>
        <w:tc>
          <w:tcPr>
            <w:tcW w:w="2698" w:type="dxa"/>
            <w:shd w:val="clear" w:color="auto" w:fill="auto"/>
          </w:tcPr>
          <w:p w14:paraId="54578124" w14:textId="77777777" w:rsidR="004E4081" w:rsidRPr="001E1B7A" w:rsidRDefault="004E4081" w:rsidP="004E4081">
            <w:pPr>
              <w:widowControl/>
              <w:tabs>
                <w:tab w:val="left" w:pos="3686"/>
                <w:tab w:val="left" w:pos="5250"/>
              </w:tabs>
              <w:autoSpaceDE/>
              <w:autoSpaceDN/>
              <w:adjustRightInd/>
              <w:ind w:firstLine="0"/>
              <w:jc w:val="left"/>
              <w:rPr>
                <w:rFonts w:ascii="Times New Roman" w:hAnsi="Times New Roman" w:cs="Times New Roman"/>
                <w:lang w:eastAsia="en-US"/>
              </w:rPr>
            </w:pPr>
          </w:p>
        </w:tc>
      </w:tr>
    </w:tbl>
    <w:p w14:paraId="65596731" w14:textId="77777777" w:rsidR="00B56925" w:rsidRPr="001E1B7A" w:rsidRDefault="00B56925" w:rsidP="00B56925">
      <w:pPr>
        <w:widowControl/>
        <w:tabs>
          <w:tab w:val="left" w:pos="5250"/>
        </w:tabs>
        <w:autoSpaceDE/>
        <w:autoSpaceDN/>
        <w:adjustRightInd/>
        <w:spacing w:before="240" w:after="200"/>
        <w:ind w:firstLine="0"/>
        <w:contextualSpacing/>
        <w:jc w:val="left"/>
        <w:rPr>
          <w:rFonts w:ascii="Times New Roman" w:eastAsia="Calibri" w:hAnsi="Times New Roman" w:cs="Times New Roman"/>
          <w:b/>
          <w:lang w:eastAsia="en-US"/>
        </w:rPr>
      </w:pPr>
    </w:p>
    <w:p w14:paraId="31D8A914" w14:textId="77777777" w:rsidR="00B56925" w:rsidRPr="001E1B7A" w:rsidRDefault="00B56925" w:rsidP="00B56925">
      <w:pPr>
        <w:widowControl/>
        <w:tabs>
          <w:tab w:val="left" w:pos="5250"/>
        </w:tabs>
        <w:autoSpaceDE/>
        <w:autoSpaceDN/>
        <w:adjustRightInd/>
        <w:spacing w:before="240" w:after="200"/>
        <w:ind w:firstLine="0"/>
        <w:contextualSpacing/>
        <w:jc w:val="left"/>
        <w:rPr>
          <w:rFonts w:ascii="Times New Roman" w:eastAsia="Calibri" w:hAnsi="Times New Roman" w:cs="Times New Roman"/>
          <w:b/>
          <w:lang w:eastAsia="en-US"/>
        </w:rPr>
      </w:pPr>
    </w:p>
    <w:p w14:paraId="5FDB3BC8" w14:textId="77777777" w:rsidR="00B56925" w:rsidRPr="001E1B7A" w:rsidRDefault="00B56925" w:rsidP="00B56925">
      <w:pPr>
        <w:widowControl/>
        <w:tabs>
          <w:tab w:val="left" w:pos="5250"/>
        </w:tabs>
        <w:autoSpaceDE/>
        <w:autoSpaceDN/>
        <w:adjustRightInd/>
        <w:spacing w:before="240" w:after="200"/>
        <w:ind w:firstLine="0"/>
        <w:contextualSpacing/>
        <w:jc w:val="left"/>
        <w:rPr>
          <w:rFonts w:ascii="Times New Roman" w:eastAsia="Calibri" w:hAnsi="Times New Roman" w:cs="Times New Roman"/>
          <w:b/>
          <w:lang w:eastAsia="en-US"/>
        </w:rPr>
      </w:pPr>
    </w:p>
    <w:p w14:paraId="7891477D" w14:textId="77777777" w:rsidR="00B56925" w:rsidRPr="001E1B7A" w:rsidRDefault="00B56925" w:rsidP="00B56925">
      <w:pPr>
        <w:widowControl/>
        <w:tabs>
          <w:tab w:val="left" w:pos="5250"/>
        </w:tabs>
        <w:autoSpaceDE/>
        <w:autoSpaceDN/>
        <w:adjustRightInd/>
        <w:spacing w:before="240" w:after="200"/>
        <w:ind w:firstLine="0"/>
        <w:contextualSpacing/>
        <w:jc w:val="left"/>
        <w:rPr>
          <w:rFonts w:ascii="Times New Roman" w:eastAsia="Calibri" w:hAnsi="Times New Roman" w:cs="Times New Roman"/>
          <w:b/>
          <w:lang w:eastAsia="en-US"/>
        </w:rPr>
      </w:pPr>
    </w:p>
    <w:p w14:paraId="78706C76" w14:textId="77777777" w:rsidR="00B56925" w:rsidRPr="001E1B7A" w:rsidRDefault="00B56925" w:rsidP="00B56925">
      <w:pPr>
        <w:widowControl/>
        <w:numPr>
          <w:ilvl w:val="0"/>
          <w:numId w:val="20"/>
        </w:numPr>
        <w:tabs>
          <w:tab w:val="left" w:pos="5250"/>
        </w:tabs>
        <w:autoSpaceDE/>
        <w:autoSpaceDN/>
        <w:adjustRightInd/>
        <w:spacing w:before="240" w:after="200" w:line="276" w:lineRule="auto"/>
        <w:contextualSpacing/>
        <w:jc w:val="left"/>
        <w:rPr>
          <w:rFonts w:ascii="Times New Roman" w:hAnsi="Times New Roman" w:cs="Times New Roman"/>
          <w:b/>
        </w:rPr>
      </w:pPr>
      <w:r w:rsidRPr="001E1B7A">
        <w:rPr>
          <w:rFonts w:ascii="Times New Roman" w:hAnsi="Times New Roman" w:cs="Times New Roman"/>
          <w:b/>
        </w:rPr>
        <w:lastRenderedPageBreak/>
        <w:t>Основная цель работы с семьей: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852"/>
        <w:gridCol w:w="1517"/>
        <w:gridCol w:w="1426"/>
        <w:gridCol w:w="1858"/>
      </w:tblGrid>
      <w:tr w:rsidR="001E1B7A" w:rsidRPr="001E1B7A" w14:paraId="0014CE65" w14:textId="77777777" w:rsidTr="00D46151">
        <w:trPr>
          <w:trHeight w:val="275"/>
        </w:trPr>
        <w:tc>
          <w:tcPr>
            <w:tcW w:w="3270" w:type="dxa"/>
            <w:vMerge w:val="restart"/>
            <w:shd w:val="clear" w:color="auto" w:fill="auto"/>
          </w:tcPr>
          <w:p w14:paraId="0BFDD3FF" w14:textId="77777777" w:rsidR="00B56925" w:rsidRPr="001E1B7A" w:rsidRDefault="00B56925" w:rsidP="00B56925">
            <w:pPr>
              <w:widowControl/>
              <w:autoSpaceDE/>
              <w:autoSpaceDN/>
              <w:adjustRightInd/>
              <w:spacing w:before="120" w:after="12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Основная цель работы</w:t>
            </w:r>
          </w:p>
        </w:tc>
        <w:tc>
          <w:tcPr>
            <w:tcW w:w="4795" w:type="dxa"/>
            <w:gridSpan w:val="3"/>
            <w:shd w:val="clear" w:color="auto" w:fill="auto"/>
          </w:tcPr>
          <w:p w14:paraId="23BA8B1F" w14:textId="77777777" w:rsidR="00B56925" w:rsidRPr="001E1B7A" w:rsidRDefault="00B56925" w:rsidP="00B56925">
            <w:pPr>
              <w:widowControl/>
              <w:autoSpaceDE/>
              <w:autoSpaceDN/>
              <w:adjustRightInd/>
              <w:ind w:firstLine="0"/>
              <w:contextualSpacing/>
              <w:jc w:val="center"/>
              <w:rPr>
                <w:rFonts w:ascii="Times New Roman" w:eastAsia="Calibri" w:hAnsi="Times New Roman" w:cs="Times New Roman"/>
                <w:b/>
                <w:lang w:eastAsia="en-US"/>
              </w:rPr>
            </w:pPr>
            <w:r w:rsidRPr="001E1B7A">
              <w:rPr>
                <w:rFonts w:ascii="Times New Roman" w:hAnsi="Times New Roman" w:cs="Times New Roman"/>
                <w:b/>
                <w:lang w:eastAsia="en-US"/>
              </w:rPr>
              <w:t>Степень достижения</w:t>
            </w:r>
          </w:p>
        </w:tc>
        <w:tc>
          <w:tcPr>
            <w:tcW w:w="1858" w:type="dxa"/>
            <w:vMerge w:val="restart"/>
            <w:shd w:val="clear" w:color="auto" w:fill="auto"/>
          </w:tcPr>
          <w:p w14:paraId="4677E18E" w14:textId="77777777" w:rsidR="00B56925" w:rsidRPr="001E1B7A" w:rsidRDefault="00B56925" w:rsidP="00B56925">
            <w:pPr>
              <w:widowControl/>
              <w:autoSpaceDE/>
              <w:autoSpaceDN/>
              <w:adjustRightInd/>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Примечание (обоснование)</w:t>
            </w:r>
          </w:p>
        </w:tc>
      </w:tr>
      <w:tr w:rsidR="001E1B7A" w:rsidRPr="001E1B7A" w14:paraId="021EB4BE" w14:textId="77777777" w:rsidTr="00D46151">
        <w:trPr>
          <w:trHeight w:val="275"/>
        </w:trPr>
        <w:tc>
          <w:tcPr>
            <w:tcW w:w="3270" w:type="dxa"/>
            <w:vMerge/>
            <w:shd w:val="clear" w:color="auto" w:fill="auto"/>
          </w:tcPr>
          <w:p w14:paraId="393EA8F2" w14:textId="77777777" w:rsidR="00B56925" w:rsidRPr="001E1B7A" w:rsidRDefault="00B56925" w:rsidP="00B56925">
            <w:pPr>
              <w:widowControl/>
              <w:autoSpaceDE/>
              <w:autoSpaceDN/>
              <w:adjustRightInd/>
              <w:spacing w:before="120" w:after="120"/>
              <w:ind w:firstLine="0"/>
              <w:contextualSpacing/>
              <w:jc w:val="center"/>
              <w:rPr>
                <w:rFonts w:ascii="Times New Roman" w:eastAsia="Calibri" w:hAnsi="Times New Roman" w:cs="Times New Roman"/>
                <w:b/>
                <w:lang w:eastAsia="en-US"/>
              </w:rPr>
            </w:pPr>
          </w:p>
        </w:tc>
        <w:tc>
          <w:tcPr>
            <w:tcW w:w="1852" w:type="dxa"/>
            <w:shd w:val="clear" w:color="auto" w:fill="auto"/>
          </w:tcPr>
          <w:p w14:paraId="33E424DB"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i/>
                <w:lang w:eastAsia="en-US"/>
              </w:rPr>
            </w:pPr>
            <w:r w:rsidRPr="001E1B7A">
              <w:rPr>
                <w:rFonts w:ascii="Times New Roman" w:eastAsia="Calibri" w:hAnsi="Times New Roman" w:cs="Times New Roman"/>
                <w:b/>
                <w:i/>
                <w:lang w:eastAsia="en-US"/>
              </w:rPr>
              <w:t>полностью достигнута</w:t>
            </w:r>
          </w:p>
        </w:tc>
        <w:tc>
          <w:tcPr>
            <w:tcW w:w="1517" w:type="dxa"/>
            <w:shd w:val="clear" w:color="auto" w:fill="auto"/>
          </w:tcPr>
          <w:p w14:paraId="5266BDF9"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i/>
                <w:lang w:eastAsia="en-US"/>
              </w:rPr>
            </w:pPr>
            <w:r w:rsidRPr="001E1B7A">
              <w:rPr>
                <w:rFonts w:ascii="Times New Roman" w:eastAsia="Calibri" w:hAnsi="Times New Roman" w:cs="Times New Roman"/>
                <w:b/>
                <w:i/>
                <w:lang w:eastAsia="en-US"/>
              </w:rPr>
              <w:t>частично достигнута</w:t>
            </w:r>
          </w:p>
        </w:tc>
        <w:tc>
          <w:tcPr>
            <w:tcW w:w="1426" w:type="dxa"/>
            <w:shd w:val="clear" w:color="auto" w:fill="auto"/>
          </w:tcPr>
          <w:p w14:paraId="4A92E02F" w14:textId="77777777" w:rsidR="00B56925" w:rsidRPr="001E1B7A" w:rsidRDefault="00B56925" w:rsidP="00B56925">
            <w:pPr>
              <w:widowControl/>
              <w:autoSpaceDE/>
              <w:autoSpaceDN/>
              <w:adjustRightInd/>
              <w:spacing w:after="200"/>
              <w:ind w:firstLine="0"/>
              <w:contextualSpacing/>
              <w:jc w:val="center"/>
              <w:rPr>
                <w:rFonts w:ascii="Times New Roman" w:eastAsia="Calibri" w:hAnsi="Times New Roman" w:cs="Times New Roman"/>
                <w:b/>
                <w:lang w:eastAsia="en-US"/>
              </w:rPr>
            </w:pPr>
            <w:r w:rsidRPr="001E1B7A">
              <w:rPr>
                <w:rFonts w:ascii="Times New Roman" w:eastAsia="Calibri" w:hAnsi="Times New Roman" w:cs="Times New Roman"/>
                <w:b/>
                <w:lang w:eastAsia="en-US"/>
              </w:rPr>
              <w:t>не достигнута</w:t>
            </w:r>
          </w:p>
        </w:tc>
        <w:tc>
          <w:tcPr>
            <w:tcW w:w="1858" w:type="dxa"/>
            <w:vMerge/>
            <w:shd w:val="clear" w:color="auto" w:fill="auto"/>
          </w:tcPr>
          <w:p w14:paraId="7FAF4609" w14:textId="77777777" w:rsidR="00B56925" w:rsidRPr="001E1B7A" w:rsidRDefault="00B56925" w:rsidP="00B56925">
            <w:pPr>
              <w:widowControl/>
              <w:autoSpaceDE/>
              <w:autoSpaceDN/>
              <w:adjustRightInd/>
              <w:ind w:firstLine="0"/>
              <w:contextualSpacing/>
              <w:jc w:val="center"/>
              <w:rPr>
                <w:rFonts w:ascii="Times New Roman" w:eastAsia="Calibri" w:hAnsi="Times New Roman" w:cs="Times New Roman"/>
                <w:b/>
                <w:lang w:eastAsia="en-US"/>
              </w:rPr>
            </w:pPr>
          </w:p>
        </w:tc>
      </w:tr>
      <w:tr w:rsidR="001E1B7A" w:rsidRPr="001E1B7A" w14:paraId="29642F33" w14:textId="77777777" w:rsidTr="00D46151">
        <w:tc>
          <w:tcPr>
            <w:tcW w:w="3270" w:type="dxa"/>
            <w:shd w:val="clear" w:color="auto" w:fill="auto"/>
          </w:tcPr>
          <w:p w14:paraId="6F089F08" w14:textId="33D429CA" w:rsidR="00B56925" w:rsidRPr="001E1B7A" w:rsidRDefault="00232104" w:rsidP="00B56925">
            <w:pPr>
              <w:widowControl/>
              <w:autoSpaceDE/>
              <w:autoSpaceDN/>
              <w:adjustRightInd/>
              <w:spacing w:before="120" w:after="120"/>
              <w:ind w:firstLine="0"/>
              <w:contextualSpacing/>
              <w:rPr>
                <w:rFonts w:ascii="Times New Roman" w:eastAsia="Calibri" w:hAnsi="Times New Roman" w:cs="Times New Roman"/>
                <w:lang w:eastAsia="en-US"/>
              </w:rPr>
            </w:pPr>
            <w:r w:rsidRPr="001E1B7A">
              <w:rPr>
                <w:rFonts w:ascii="Times New Roman" w:eastAsia="Calibri" w:hAnsi="Times New Roman" w:cs="Times New Roman"/>
                <w:lang w:eastAsia="en-US"/>
              </w:rPr>
              <w:t>Индивидуальные   потребности ребенка  стабильно и в полном объеме удовлетворяются   его  родителями  или лицами  их замещающими</w:t>
            </w:r>
          </w:p>
        </w:tc>
        <w:tc>
          <w:tcPr>
            <w:tcW w:w="1852" w:type="dxa"/>
            <w:shd w:val="clear" w:color="auto" w:fill="auto"/>
          </w:tcPr>
          <w:p w14:paraId="38C9F716"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3718D73E"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4F062D9B"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r w:rsidRPr="001E1B7A">
              <w:rPr>
                <w:rFonts w:ascii="Times New Roman" w:eastAsia="Calibri" w:hAnsi="Times New Roman" w:cs="Times New Roman"/>
                <w:lang w:eastAsia="en-US"/>
              </w:rPr>
              <w:sym w:font="Wingdings 2" w:char="F0A3"/>
            </w:r>
          </w:p>
        </w:tc>
        <w:tc>
          <w:tcPr>
            <w:tcW w:w="1517" w:type="dxa"/>
            <w:shd w:val="clear" w:color="auto" w:fill="auto"/>
          </w:tcPr>
          <w:p w14:paraId="3B10631C"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7EB6EDCD"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4ACDE05C"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r w:rsidRPr="001E1B7A">
              <w:rPr>
                <w:rFonts w:ascii="Times New Roman" w:eastAsia="Calibri" w:hAnsi="Times New Roman" w:cs="Times New Roman"/>
                <w:lang w:eastAsia="en-US"/>
              </w:rPr>
              <w:sym w:font="Wingdings 2" w:char="F0A3"/>
            </w:r>
          </w:p>
        </w:tc>
        <w:tc>
          <w:tcPr>
            <w:tcW w:w="1426" w:type="dxa"/>
            <w:shd w:val="clear" w:color="auto" w:fill="auto"/>
          </w:tcPr>
          <w:p w14:paraId="5725123F"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4439D926"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p>
          <w:p w14:paraId="7A4C4D9C" w14:textId="77777777" w:rsidR="00B56925" w:rsidRPr="001E1B7A" w:rsidRDefault="00B56925" w:rsidP="00B56925">
            <w:pPr>
              <w:widowControl/>
              <w:tabs>
                <w:tab w:val="left" w:pos="3686"/>
                <w:tab w:val="left" w:pos="5250"/>
              </w:tabs>
              <w:autoSpaceDE/>
              <w:autoSpaceDN/>
              <w:adjustRightInd/>
              <w:spacing w:after="200"/>
              <w:ind w:firstLine="0"/>
              <w:contextualSpacing/>
              <w:jc w:val="center"/>
              <w:rPr>
                <w:rFonts w:ascii="Times New Roman" w:eastAsia="Calibri" w:hAnsi="Times New Roman" w:cs="Times New Roman"/>
                <w:lang w:eastAsia="en-US"/>
              </w:rPr>
            </w:pPr>
            <w:r w:rsidRPr="001E1B7A">
              <w:rPr>
                <w:rFonts w:ascii="Times New Roman" w:eastAsia="Calibri" w:hAnsi="Times New Roman" w:cs="Times New Roman"/>
                <w:lang w:eastAsia="en-US"/>
              </w:rPr>
              <w:sym w:font="Wingdings 2" w:char="F0A3"/>
            </w:r>
          </w:p>
        </w:tc>
        <w:tc>
          <w:tcPr>
            <w:tcW w:w="1858" w:type="dxa"/>
            <w:shd w:val="clear" w:color="auto" w:fill="auto"/>
          </w:tcPr>
          <w:p w14:paraId="5C4A4C76" w14:textId="77777777" w:rsidR="00B56925" w:rsidRPr="001E1B7A" w:rsidRDefault="00B56925" w:rsidP="00B56925">
            <w:pPr>
              <w:widowControl/>
              <w:autoSpaceDE/>
              <w:autoSpaceDN/>
              <w:adjustRightInd/>
              <w:ind w:firstLine="0"/>
              <w:contextualSpacing/>
              <w:rPr>
                <w:rFonts w:ascii="Times New Roman" w:eastAsia="Calibri" w:hAnsi="Times New Roman" w:cs="Times New Roman"/>
                <w:lang w:eastAsia="en-US"/>
              </w:rPr>
            </w:pPr>
          </w:p>
        </w:tc>
      </w:tr>
    </w:tbl>
    <w:p w14:paraId="03737353"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p>
    <w:p w14:paraId="7F1BE8AD"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b/>
          <w:lang w:eastAsia="en-US"/>
        </w:rPr>
        <w:t>9. Предложения субъекта профилактики, ответственного за реализацию ИПР, ИППСУ, представляемые на Консилиум по итогам работы с семьей:</w:t>
      </w:r>
    </w:p>
    <w:p w14:paraId="6CBA3785" w14:textId="77777777" w:rsidR="00B56925" w:rsidRPr="001E1B7A" w:rsidRDefault="00B56925" w:rsidP="00B56925">
      <w:pPr>
        <w:adjustRightInd/>
        <w:ind w:firstLine="0"/>
        <w:contextualSpacing/>
        <w:rPr>
          <w:rFonts w:ascii="Times New Roman" w:hAnsi="Times New Roman" w:cs="Times New Roman"/>
          <w:b/>
        </w:rPr>
      </w:pPr>
      <w:r w:rsidRPr="001E1B7A">
        <w:rPr>
          <w:rFonts w:ascii="Times New Roman" w:hAnsi="Times New Roman" w:cs="Times New Roman"/>
        </w:rPr>
        <w:sym w:font="Wingdings 2" w:char="F02A"/>
      </w:r>
      <w:r w:rsidRPr="001E1B7A">
        <w:rPr>
          <w:rFonts w:ascii="Times New Roman" w:hAnsi="Times New Roman" w:cs="Times New Roman"/>
        </w:rPr>
        <w:t xml:space="preserve"> Прекратить социальное обслуживание/ индивидуальную профилактическую работу в связи с выходом семьи из трудной жизненной ситуации или по иным объективным причинам.</w:t>
      </w:r>
    </w:p>
    <w:p w14:paraId="3EF0E121" w14:textId="77777777" w:rsidR="00B56925" w:rsidRPr="001E1B7A" w:rsidRDefault="00B56925" w:rsidP="00B56925">
      <w:pPr>
        <w:adjustRightInd/>
        <w:ind w:firstLine="0"/>
        <w:contextualSpacing/>
        <w:rPr>
          <w:rFonts w:ascii="Times New Roman" w:hAnsi="Times New Roman" w:cs="Times New Roman"/>
        </w:rPr>
      </w:pPr>
      <w:r w:rsidRPr="001E1B7A">
        <w:rPr>
          <w:rFonts w:ascii="Times New Roman" w:hAnsi="Times New Roman" w:cs="Times New Roman"/>
        </w:rPr>
        <w:sym w:font="Wingdings 2" w:char="F02A"/>
      </w:r>
      <w:r w:rsidRPr="001E1B7A">
        <w:rPr>
          <w:rFonts w:ascii="Times New Roman" w:hAnsi="Times New Roman" w:cs="Times New Roman"/>
        </w:rPr>
        <w:t xml:space="preserve">  Прекратить социальное обслуживание ребенка в стационарной форме и передать его на воспитание родителям (законным представителям) с последующим заключением договора с родителями/законными представителями ребенка на оказание социальных услуг в полустационарной форме, включая сопровождение (по месту жительства ребенка).</w:t>
      </w:r>
    </w:p>
    <w:p w14:paraId="39F9738C" w14:textId="77777777" w:rsidR="00B56925" w:rsidRPr="001E1B7A" w:rsidRDefault="00B56925" w:rsidP="00B56925">
      <w:pPr>
        <w:adjustRightInd/>
        <w:ind w:firstLine="0"/>
        <w:contextualSpacing/>
        <w:rPr>
          <w:rFonts w:ascii="Times New Roman" w:hAnsi="Times New Roman" w:cs="Times New Roman"/>
        </w:rPr>
      </w:pPr>
      <w:r w:rsidRPr="001E1B7A">
        <w:rPr>
          <w:rFonts w:ascii="Times New Roman" w:hAnsi="Times New Roman" w:cs="Times New Roman"/>
        </w:rPr>
        <w:sym w:font="Wingdings 2" w:char="F02A"/>
      </w:r>
      <w:r w:rsidRPr="001E1B7A">
        <w:rPr>
          <w:rFonts w:ascii="Times New Roman" w:hAnsi="Times New Roman" w:cs="Times New Roman"/>
        </w:rPr>
        <w:t xml:space="preserve">  Прекратить социальное обслуживание в стационарной форме в связи с выходом семьи из трудной жизненной ситуации и возвратом ребенка в семью или по иным объективным причинам.</w:t>
      </w:r>
    </w:p>
    <w:p w14:paraId="31D2A36B" w14:textId="77777777" w:rsidR="00B56925" w:rsidRPr="001E1B7A" w:rsidRDefault="00B56925" w:rsidP="00B56925">
      <w:pPr>
        <w:adjustRightInd/>
        <w:ind w:firstLine="0"/>
        <w:contextualSpacing/>
        <w:rPr>
          <w:rFonts w:ascii="Times New Roman" w:hAnsi="Times New Roman" w:cs="Times New Roman"/>
        </w:rPr>
      </w:pPr>
      <w:r w:rsidRPr="001E1B7A">
        <w:rPr>
          <w:rFonts w:ascii="Times New Roman" w:hAnsi="Times New Roman" w:cs="Times New Roman"/>
        </w:rPr>
        <w:sym w:font="Wingdings 2" w:char="F02A"/>
      </w:r>
      <w:r w:rsidRPr="001E1B7A">
        <w:rPr>
          <w:rFonts w:ascii="Times New Roman" w:hAnsi="Times New Roman" w:cs="Times New Roman"/>
        </w:rPr>
        <w:t xml:space="preserve"> Продолжить социальное обслуживание в стационарной форме в связи с отсутствием улучшения жизненной ситуации в семье.</w:t>
      </w:r>
    </w:p>
    <w:p w14:paraId="78D40660" w14:textId="59105069" w:rsidR="00B56925" w:rsidRPr="001E1B7A" w:rsidRDefault="00B56925" w:rsidP="00B56925">
      <w:pPr>
        <w:adjustRightInd/>
        <w:ind w:firstLine="0"/>
        <w:contextualSpacing/>
        <w:rPr>
          <w:rFonts w:ascii="Times New Roman" w:hAnsi="Times New Roman" w:cs="Times New Roman"/>
        </w:rPr>
      </w:pPr>
      <w:r w:rsidRPr="001E1B7A">
        <w:rPr>
          <w:rFonts w:ascii="Times New Roman" w:hAnsi="Times New Roman" w:cs="Times New Roman"/>
        </w:rPr>
        <w:sym w:font="Wingdings 2" w:char="F02A"/>
      </w:r>
      <w:r w:rsidRPr="001E1B7A">
        <w:rPr>
          <w:rFonts w:ascii="Times New Roman" w:hAnsi="Times New Roman" w:cs="Times New Roman"/>
        </w:rPr>
        <w:t xml:space="preserve"> </w:t>
      </w:r>
      <w:r w:rsidR="00232104" w:rsidRPr="001E1B7A">
        <w:rPr>
          <w:rFonts w:ascii="Times New Roman" w:hAnsi="Times New Roman" w:cs="Times New Roman"/>
        </w:rPr>
        <w:t>П</w:t>
      </w:r>
      <w:r w:rsidRPr="001E1B7A">
        <w:rPr>
          <w:rFonts w:ascii="Times New Roman" w:hAnsi="Times New Roman" w:cs="Times New Roman"/>
        </w:rPr>
        <w:t xml:space="preserve">родлить социальное обслуживание/индивидуальную профилактическую работу в связи с отсутствием улучшения жизненной ситуации в семье. </w:t>
      </w:r>
    </w:p>
    <w:p w14:paraId="79058E27" w14:textId="77777777" w:rsidR="00B56925" w:rsidRPr="001E1B7A" w:rsidRDefault="00B56925" w:rsidP="00B56925">
      <w:pPr>
        <w:adjustRightInd/>
        <w:ind w:firstLine="0"/>
        <w:contextualSpacing/>
        <w:rPr>
          <w:rFonts w:ascii="Times New Roman" w:hAnsi="Times New Roman" w:cs="Times New Roman"/>
        </w:rPr>
      </w:pPr>
    </w:p>
    <w:p w14:paraId="652B62FB"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b/>
          <w:lang w:eastAsia="en-US"/>
        </w:rPr>
        <w:t xml:space="preserve">10. Обоснование принятого решения:  </w:t>
      </w:r>
    </w:p>
    <w:p w14:paraId="4C8117EA" w14:textId="715E9361"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b/>
          <w:lang w:eastAsia="en-US"/>
        </w:rPr>
        <w:t>________________________________________________________________________________________________________________________________________________________________________________________________________________________________________</w:t>
      </w:r>
      <w:r w:rsidR="00D75354" w:rsidRPr="001E1B7A">
        <w:rPr>
          <w:rFonts w:ascii="Times New Roman" w:eastAsia="Calibri" w:hAnsi="Times New Roman" w:cs="Times New Roman"/>
          <w:b/>
          <w:lang w:eastAsia="en-US"/>
        </w:rPr>
        <w:t>____________________</w:t>
      </w:r>
    </w:p>
    <w:p w14:paraId="0F7F58F5"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p>
    <w:p w14:paraId="23846687"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b/>
          <w:lang w:eastAsia="en-US"/>
        </w:rPr>
        <w:t>11. Прилагаемые документы:</w:t>
      </w:r>
    </w:p>
    <w:p w14:paraId="295E1360"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lang w:eastAsia="en-US"/>
        </w:rPr>
      </w:pPr>
      <w:r w:rsidRPr="001E1B7A">
        <w:rPr>
          <w:rFonts w:ascii="Times New Roman" w:eastAsia="Calibri" w:hAnsi="Times New Roman" w:cs="Times New Roman"/>
          <w:lang w:eastAsia="en-US"/>
        </w:rPr>
        <w:t xml:space="preserve"> </w:t>
      </w:r>
    </w:p>
    <w:p w14:paraId="191A048C" w14:textId="77777777" w:rsidR="00B56925" w:rsidRPr="001E1B7A" w:rsidRDefault="00B56925" w:rsidP="00B56925">
      <w:pPr>
        <w:widowControl/>
        <w:autoSpaceDE/>
        <w:autoSpaceDN/>
        <w:adjustRightInd/>
        <w:spacing w:before="240" w:after="200"/>
        <w:ind w:firstLine="0"/>
        <w:contextualSpacing/>
        <w:jc w:val="left"/>
        <w:rPr>
          <w:rFonts w:ascii="Times New Roman" w:eastAsia="Calibri" w:hAnsi="Times New Roman" w:cs="Times New Roman"/>
          <w:b/>
          <w:lang w:eastAsia="en-US"/>
        </w:rPr>
      </w:pPr>
      <w:r w:rsidRPr="001E1B7A">
        <w:rPr>
          <w:rFonts w:ascii="Times New Roman" w:eastAsia="Calibri" w:hAnsi="Times New Roman" w:cs="Times New Roman"/>
          <w:lang w:eastAsia="en-US"/>
        </w:rPr>
        <w:sym w:font="Wingdings 2" w:char="F02A"/>
      </w:r>
      <w:r w:rsidRPr="001E1B7A">
        <w:rPr>
          <w:rFonts w:ascii="Times New Roman" w:eastAsia="Calibri" w:hAnsi="Times New Roman" w:cs="Times New Roman"/>
          <w:lang w:eastAsia="en-US"/>
        </w:rPr>
        <w:t xml:space="preserve"> Иные документы</w:t>
      </w:r>
      <w:r w:rsidRPr="001E1B7A">
        <w:rPr>
          <w:rFonts w:ascii="Times New Roman" w:eastAsia="Calibri" w:hAnsi="Times New Roman" w:cs="Times New Roman"/>
          <w:b/>
          <w:lang w:eastAsia="en-US"/>
        </w:rPr>
        <w:t xml:space="preserve"> </w:t>
      </w:r>
      <w:r w:rsidRPr="001E1B7A">
        <w:rPr>
          <w:rFonts w:ascii="Times New Roman" w:eastAsia="Calibri" w:hAnsi="Times New Roman" w:cs="Times New Roman"/>
          <w:i/>
          <w:lang w:eastAsia="en-US"/>
        </w:rPr>
        <w:t>(при необходимости)</w:t>
      </w:r>
      <w:r w:rsidRPr="001E1B7A">
        <w:rPr>
          <w:rFonts w:ascii="Times New Roman" w:eastAsia="Calibri" w:hAnsi="Times New Roman" w:cs="Times New Roman"/>
          <w:lang w:eastAsia="en-US"/>
        </w:rPr>
        <w:t>:</w:t>
      </w:r>
    </w:p>
    <w:p w14:paraId="162D2AF4" w14:textId="4D292DFE" w:rsidR="00B56925" w:rsidRPr="001E1B7A" w:rsidRDefault="00B56925" w:rsidP="00B56925">
      <w:pPr>
        <w:widowControl/>
        <w:autoSpaceDE/>
        <w:autoSpaceDN/>
        <w:adjustRightInd/>
        <w:ind w:firstLine="0"/>
        <w:contextualSpacing/>
        <w:jc w:val="left"/>
        <w:rPr>
          <w:rFonts w:ascii="Times New Roman" w:hAnsi="Times New Roman" w:cs="Times New Roman"/>
        </w:rPr>
      </w:pPr>
      <w:r w:rsidRPr="001E1B7A">
        <w:rPr>
          <w:rFonts w:ascii="Times New Roman" w:hAnsi="Times New Roman" w:cs="Times New Roman"/>
        </w:rPr>
        <w:t>____________________________________________________________________________________________________________________________________________________________________</w:t>
      </w:r>
      <w:r w:rsidR="00D75354" w:rsidRPr="001E1B7A">
        <w:rPr>
          <w:rFonts w:ascii="Times New Roman" w:hAnsi="Times New Roman" w:cs="Times New Roman"/>
        </w:rPr>
        <w:t>____</w:t>
      </w:r>
    </w:p>
    <w:p w14:paraId="5DD5A00A" w14:textId="77777777" w:rsidR="00B56925" w:rsidRPr="001E1B7A" w:rsidRDefault="00B56925" w:rsidP="00B56925">
      <w:pPr>
        <w:widowControl/>
        <w:autoSpaceDE/>
        <w:autoSpaceDN/>
        <w:adjustRightInd/>
        <w:ind w:firstLine="0"/>
        <w:contextualSpacing/>
        <w:jc w:val="left"/>
        <w:rPr>
          <w:rFonts w:ascii="Times New Roman" w:hAnsi="Times New Roman" w:cs="Times New Roman"/>
        </w:rPr>
      </w:pPr>
    </w:p>
    <w:p w14:paraId="676991D2" w14:textId="77777777" w:rsidR="00B56925" w:rsidRPr="001E1B7A" w:rsidRDefault="00B56925" w:rsidP="00B56925">
      <w:pPr>
        <w:widowControl/>
        <w:autoSpaceDE/>
        <w:autoSpaceDN/>
        <w:adjustRightInd/>
        <w:ind w:firstLine="0"/>
        <w:contextualSpacing/>
        <w:jc w:val="left"/>
        <w:rPr>
          <w:rFonts w:ascii="Times New Roman" w:hAnsi="Times New Roman" w:cs="Times New Roman"/>
          <w:b/>
        </w:rPr>
      </w:pPr>
      <w:r w:rsidRPr="001E1B7A">
        <w:rPr>
          <w:rFonts w:ascii="Times New Roman" w:hAnsi="Times New Roman" w:cs="Times New Roman"/>
          <w:b/>
        </w:rPr>
        <w:t>12. Подпись директора Центра</w:t>
      </w:r>
    </w:p>
    <w:p w14:paraId="580C1E99" w14:textId="77777777" w:rsidR="00B56925" w:rsidRPr="001E1B7A" w:rsidRDefault="00B56925" w:rsidP="00B56925">
      <w:pPr>
        <w:widowControl/>
        <w:autoSpaceDE/>
        <w:autoSpaceDN/>
        <w:adjustRightInd/>
        <w:ind w:firstLine="0"/>
        <w:contextualSpacing/>
        <w:jc w:val="left"/>
        <w:rPr>
          <w:rFonts w:ascii="Times New Roman" w:hAnsi="Times New Roman" w:cs="Times New Roman"/>
        </w:rPr>
      </w:pPr>
    </w:p>
    <w:p w14:paraId="63FEB057" w14:textId="77777777" w:rsidR="00B56925" w:rsidRPr="001E1B7A" w:rsidRDefault="00B56925" w:rsidP="00B56925">
      <w:pPr>
        <w:widowControl/>
        <w:autoSpaceDE/>
        <w:autoSpaceDN/>
        <w:adjustRightInd/>
        <w:spacing w:after="200"/>
        <w:ind w:firstLine="0"/>
        <w:contextualSpacing/>
        <w:jc w:val="right"/>
        <w:rPr>
          <w:rFonts w:ascii="Times New Roman" w:eastAsia="Calibri" w:hAnsi="Times New Roman" w:cs="Times New Roman"/>
          <w:lang w:eastAsia="en-US"/>
        </w:rPr>
      </w:pPr>
    </w:p>
    <w:p w14:paraId="3CBFF4DD"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p>
    <w:p w14:paraId="2B219468" w14:textId="77777777" w:rsidR="00B56925" w:rsidRPr="001E1B7A" w:rsidRDefault="00B56925" w:rsidP="00B56925">
      <w:pPr>
        <w:widowControl/>
        <w:autoSpaceDE/>
        <w:autoSpaceDN/>
        <w:adjustRightInd/>
        <w:spacing w:after="200"/>
        <w:ind w:firstLine="0"/>
        <w:contextualSpacing/>
        <w:jc w:val="left"/>
        <w:rPr>
          <w:rFonts w:ascii="Times New Roman" w:eastAsia="Calibri" w:hAnsi="Times New Roman" w:cs="Times New Roman"/>
          <w:lang w:eastAsia="en-US"/>
        </w:rPr>
      </w:pPr>
    </w:p>
    <w:p w14:paraId="4247369E" w14:textId="77777777" w:rsidR="00B56925" w:rsidRPr="001E1B7A" w:rsidRDefault="00B56925" w:rsidP="00B56925">
      <w:pPr>
        <w:widowControl/>
        <w:autoSpaceDE/>
        <w:autoSpaceDN/>
        <w:adjustRightInd/>
        <w:ind w:firstLine="0"/>
        <w:jc w:val="left"/>
        <w:rPr>
          <w:rFonts w:ascii="Times New Roman" w:eastAsia="Calibri" w:hAnsi="Times New Roman" w:cs="Times New Roman"/>
          <w:lang w:eastAsia="en-US"/>
        </w:rPr>
      </w:pPr>
    </w:p>
    <w:p w14:paraId="41072743"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p w14:paraId="4A7A0357" w14:textId="77777777" w:rsidR="00B56925" w:rsidRPr="001E1B7A" w:rsidRDefault="00B56925" w:rsidP="00B56925">
      <w:pPr>
        <w:widowControl/>
        <w:autoSpaceDE/>
        <w:autoSpaceDN/>
        <w:adjustRightInd/>
        <w:ind w:firstLine="851"/>
        <w:jc w:val="righ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 xml:space="preserve"> </w:t>
      </w:r>
    </w:p>
    <w:p w14:paraId="45DEFDD1" w14:textId="77777777" w:rsidR="00B56925" w:rsidRPr="001E1B7A" w:rsidRDefault="00B56925" w:rsidP="00B56925">
      <w:pPr>
        <w:widowControl/>
        <w:autoSpaceDE/>
        <w:autoSpaceDN/>
        <w:adjustRightInd/>
        <w:ind w:left="5387" w:firstLine="0"/>
        <w:rPr>
          <w:rFonts w:ascii="Times New Roman" w:eastAsia="Calibri" w:hAnsi="Times New Roman" w:cs="Times New Roman"/>
          <w:sz w:val="28"/>
          <w:szCs w:val="28"/>
          <w:lang w:eastAsia="en-US"/>
        </w:rPr>
      </w:pPr>
    </w:p>
    <w:p w14:paraId="16BC1345" w14:textId="77777777" w:rsidR="00B56925" w:rsidRPr="001E1B7A" w:rsidRDefault="00B56925" w:rsidP="00B56925">
      <w:pPr>
        <w:widowControl/>
        <w:autoSpaceDE/>
        <w:autoSpaceDN/>
        <w:adjustRightInd/>
        <w:ind w:left="5387" w:firstLine="0"/>
        <w:rPr>
          <w:rFonts w:ascii="Times New Roman" w:eastAsia="Calibri" w:hAnsi="Times New Roman" w:cs="Times New Roman"/>
          <w:sz w:val="28"/>
          <w:szCs w:val="28"/>
          <w:lang w:eastAsia="en-US"/>
        </w:rPr>
      </w:pPr>
    </w:p>
    <w:p w14:paraId="483BF776" w14:textId="77777777" w:rsidR="00B56925" w:rsidRPr="001E1B7A" w:rsidRDefault="00B56925">
      <w:pPr>
        <w:widowControl/>
        <w:autoSpaceDE/>
        <w:autoSpaceDN/>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br w:type="page"/>
      </w:r>
    </w:p>
    <w:p w14:paraId="3F9148F4" w14:textId="77777777" w:rsidR="00B56925" w:rsidRPr="001E1B7A" w:rsidRDefault="00B56925" w:rsidP="00B56925">
      <w:pPr>
        <w:widowControl/>
        <w:autoSpaceDE/>
        <w:autoSpaceDN/>
        <w:adjustRightInd/>
        <w:ind w:firstLine="851"/>
        <w:jc w:val="right"/>
        <w:rPr>
          <w:rFonts w:ascii="Times New Roman" w:eastAsia="Calibri" w:hAnsi="Times New Roman" w:cs="Times New Roman"/>
          <w:sz w:val="28"/>
          <w:szCs w:val="28"/>
          <w:lang w:eastAsia="en-US"/>
        </w:rPr>
      </w:pPr>
    </w:p>
    <w:p w14:paraId="43A87F5F" w14:textId="7A6C246A" w:rsidR="00B56925" w:rsidRPr="001E1B7A" w:rsidRDefault="00B56925" w:rsidP="00B56925">
      <w:pPr>
        <w:ind w:left="6237" w:firstLine="0"/>
        <w:rPr>
          <w:rFonts w:ascii="Times New Roman" w:hAnsi="Times New Roman" w:cs="Times New Roman"/>
          <w:sz w:val="28"/>
          <w:szCs w:val="28"/>
        </w:rPr>
      </w:pPr>
      <w:bookmarkStart w:id="19" w:name="sub_1663"/>
      <w:bookmarkEnd w:id="19"/>
      <w:r w:rsidRPr="001E1B7A">
        <w:rPr>
          <w:rFonts w:ascii="Times New Roman" w:hAnsi="Times New Roman" w:cs="Times New Roman"/>
          <w:sz w:val="28"/>
          <w:szCs w:val="28"/>
        </w:rPr>
        <w:t xml:space="preserve">Приложение </w:t>
      </w:r>
      <w:r w:rsidR="007D2EEE" w:rsidRPr="001E1B7A">
        <w:rPr>
          <w:rFonts w:ascii="Times New Roman" w:hAnsi="Times New Roman" w:cs="Times New Roman"/>
          <w:sz w:val="28"/>
          <w:szCs w:val="28"/>
        </w:rPr>
        <w:t>4</w:t>
      </w:r>
      <w:r w:rsidRPr="001E1B7A">
        <w:rPr>
          <w:rFonts w:ascii="Times New Roman" w:hAnsi="Times New Roman" w:cs="Times New Roman"/>
          <w:sz w:val="28"/>
          <w:szCs w:val="28"/>
        </w:rPr>
        <w:t xml:space="preserve"> к Регламенту межведомственного взаимодействия   в сфере выявления социального неблагополучия детей и организации работы с семьями, находящимися в социально опасном положении или трудной жизненной ситуации</w:t>
      </w:r>
    </w:p>
    <w:p w14:paraId="322B4B56" w14:textId="77777777" w:rsidR="00B56925" w:rsidRPr="001E1B7A" w:rsidRDefault="00B56925" w:rsidP="00B56925">
      <w:pPr>
        <w:ind w:left="6237" w:firstLine="0"/>
        <w:rPr>
          <w:rFonts w:ascii="Times New Roman" w:hAnsi="Times New Roman" w:cs="Times New Roman"/>
          <w:sz w:val="28"/>
          <w:szCs w:val="28"/>
        </w:rPr>
      </w:pPr>
    </w:p>
    <w:p w14:paraId="41F5E454" w14:textId="77777777" w:rsidR="00B56925" w:rsidRPr="001E1B7A" w:rsidRDefault="00B56925" w:rsidP="00B56925">
      <w:pPr>
        <w:widowControl/>
        <w:autoSpaceDE/>
        <w:autoSpaceDN/>
        <w:adjustRightInd/>
        <w:ind w:firstLine="0"/>
        <w:jc w:val="center"/>
        <w:rPr>
          <w:rFonts w:ascii="Times New Roman" w:eastAsia="Calibri" w:hAnsi="Times New Roman" w:cs="Times New Roman"/>
          <w:b/>
          <w:sz w:val="28"/>
          <w:szCs w:val="28"/>
          <w:lang w:eastAsia="en-US"/>
        </w:rPr>
      </w:pPr>
    </w:p>
    <w:p w14:paraId="11454C4D" w14:textId="77777777" w:rsidR="00B56925" w:rsidRPr="001E1B7A" w:rsidRDefault="00B56925" w:rsidP="00B56925">
      <w:pPr>
        <w:widowControl/>
        <w:autoSpaceDE/>
        <w:autoSpaceDN/>
        <w:adjustRightInd/>
        <w:ind w:firstLine="0"/>
        <w:jc w:val="center"/>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Протокол заседания</w:t>
      </w:r>
    </w:p>
    <w:p w14:paraId="2A8CDB06" w14:textId="77777777" w:rsidR="00B56925" w:rsidRPr="001E1B7A" w:rsidRDefault="00B56925" w:rsidP="00B56925">
      <w:pPr>
        <w:widowControl/>
        <w:autoSpaceDE/>
        <w:autoSpaceDN/>
        <w:adjustRightInd/>
        <w:ind w:firstLine="0"/>
        <w:jc w:val="center"/>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Экспертного консилиума по оценке эффективности работы с семьей</w:t>
      </w:r>
    </w:p>
    <w:p w14:paraId="78BB3FBB" w14:textId="77777777" w:rsidR="00B56925" w:rsidRPr="001E1B7A" w:rsidRDefault="00B56925" w:rsidP="00B56925">
      <w:pPr>
        <w:widowControl/>
        <w:autoSpaceDE/>
        <w:autoSpaceDN/>
        <w:adjustRightInd/>
        <w:ind w:firstLine="0"/>
        <w:jc w:val="center"/>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ОСЗН ____________________района</w:t>
      </w:r>
    </w:p>
    <w:p w14:paraId="4288DEDF" w14:textId="77777777" w:rsidR="00B56925" w:rsidRPr="001E1B7A" w:rsidRDefault="00B56925" w:rsidP="00B56925">
      <w:pPr>
        <w:widowControl/>
        <w:autoSpaceDE/>
        <w:autoSpaceDN/>
        <w:adjustRightInd/>
        <w:ind w:firstLine="0"/>
        <w:jc w:val="center"/>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_________________________округа</w:t>
      </w:r>
    </w:p>
    <w:p w14:paraId="17DAE742"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43E68513"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b/>
          <w:sz w:val="28"/>
          <w:szCs w:val="28"/>
          <w:lang w:eastAsia="en-US"/>
        </w:rPr>
        <w:t>Дата проведения заседания</w:t>
      </w:r>
      <w:r w:rsidRPr="001E1B7A">
        <w:rPr>
          <w:rFonts w:ascii="Times New Roman" w:eastAsia="Calibri" w:hAnsi="Times New Roman" w:cs="Times New Roman"/>
          <w:sz w:val="28"/>
          <w:szCs w:val="28"/>
          <w:lang w:eastAsia="en-US"/>
        </w:rPr>
        <w:t>: ________________</w:t>
      </w:r>
    </w:p>
    <w:p w14:paraId="7D8C0948"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Присутствовали:</w:t>
      </w:r>
    </w:p>
    <w:p w14:paraId="004D1821"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040"/>
        <w:gridCol w:w="3969"/>
      </w:tblGrid>
      <w:tr w:rsidR="001E1B7A" w:rsidRPr="001E1B7A" w14:paraId="23963227" w14:textId="77777777" w:rsidTr="00D46151">
        <w:tc>
          <w:tcPr>
            <w:tcW w:w="2625" w:type="dxa"/>
          </w:tcPr>
          <w:p w14:paraId="28A35EF7"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ФИО</w:t>
            </w:r>
          </w:p>
        </w:tc>
        <w:tc>
          <w:tcPr>
            <w:tcW w:w="3040" w:type="dxa"/>
          </w:tcPr>
          <w:p w14:paraId="1E7EED52"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Должность</w:t>
            </w:r>
          </w:p>
        </w:tc>
        <w:tc>
          <w:tcPr>
            <w:tcW w:w="3969" w:type="dxa"/>
          </w:tcPr>
          <w:p w14:paraId="06631E83"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t>Ведомство, учреждение</w:t>
            </w:r>
          </w:p>
        </w:tc>
      </w:tr>
      <w:tr w:rsidR="001E1B7A" w:rsidRPr="001E1B7A" w14:paraId="0D9A41AB" w14:textId="77777777" w:rsidTr="00D46151">
        <w:tc>
          <w:tcPr>
            <w:tcW w:w="2625" w:type="dxa"/>
          </w:tcPr>
          <w:p w14:paraId="540EBC3D"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c>
          <w:tcPr>
            <w:tcW w:w="3040" w:type="dxa"/>
          </w:tcPr>
          <w:p w14:paraId="5458413B"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c>
          <w:tcPr>
            <w:tcW w:w="3969" w:type="dxa"/>
          </w:tcPr>
          <w:p w14:paraId="58CB62CD"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r>
      <w:tr w:rsidR="00B56925" w:rsidRPr="001E1B7A" w14:paraId="561C2FEA" w14:textId="77777777" w:rsidTr="00D46151">
        <w:tc>
          <w:tcPr>
            <w:tcW w:w="2625" w:type="dxa"/>
          </w:tcPr>
          <w:p w14:paraId="71D605E0"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c>
          <w:tcPr>
            <w:tcW w:w="3040" w:type="dxa"/>
          </w:tcPr>
          <w:p w14:paraId="3AAC4A87"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c>
          <w:tcPr>
            <w:tcW w:w="3969" w:type="dxa"/>
          </w:tcPr>
          <w:p w14:paraId="7EB3E319" w14:textId="77777777" w:rsidR="00B56925" w:rsidRPr="001E1B7A" w:rsidRDefault="00B56925" w:rsidP="00B56925">
            <w:pPr>
              <w:widowControl/>
              <w:autoSpaceDE/>
              <w:autoSpaceDN/>
              <w:adjustRightInd/>
              <w:ind w:firstLine="0"/>
              <w:jc w:val="left"/>
              <w:rPr>
                <w:rFonts w:ascii="Times New Roman" w:eastAsia="Calibri" w:hAnsi="Times New Roman" w:cs="Times New Roman"/>
                <w:sz w:val="28"/>
                <w:szCs w:val="28"/>
                <w:lang w:eastAsia="en-US"/>
              </w:rPr>
            </w:pPr>
          </w:p>
        </w:tc>
      </w:tr>
    </w:tbl>
    <w:p w14:paraId="12670B56"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162AA83A"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Повестка заседания:</w:t>
      </w:r>
    </w:p>
    <w:p w14:paraId="7D848592" w14:textId="77777777" w:rsidR="00B56925" w:rsidRPr="001E1B7A" w:rsidRDefault="00B56925" w:rsidP="00B56925">
      <w:pPr>
        <w:widowControl/>
        <w:numPr>
          <w:ilvl w:val="0"/>
          <w:numId w:val="42"/>
        </w:numPr>
        <w:autoSpaceDE/>
        <w:autoSpaceDN/>
        <w:adjustRightInd/>
        <w:spacing w:after="200" w:line="276" w:lineRule="auto"/>
        <w:ind w:left="0" w:firstLine="0"/>
        <w:jc w:val="left"/>
        <w:rPr>
          <w:rFonts w:ascii="Times New Roman" w:eastAsia="Calibri" w:hAnsi="Times New Roman" w:cs="Times New Roman"/>
          <w:iCs/>
          <w:sz w:val="28"/>
          <w:szCs w:val="28"/>
          <w:lang w:eastAsia="en-US"/>
        </w:rPr>
      </w:pPr>
      <w:r w:rsidRPr="001E1B7A">
        <w:rPr>
          <w:rFonts w:ascii="Times New Roman" w:eastAsia="Calibri" w:hAnsi="Times New Roman" w:cs="Times New Roman"/>
          <w:iCs/>
          <w:sz w:val="28"/>
          <w:szCs w:val="28"/>
          <w:lang w:eastAsia="en-US"/>
        </w:rPr>
        <w:t>Анализ эффективности работы с несовершеннолетним и его семьей по итогам реализации планов ИПР с несовершеннолетним и его семьей (далее –ИПР) и индивидуальных программ предоставления социальных услуг несовершеннолетнему и его семье (ИППСУ) за период___________________.</w:t>
      </w:r>
    </w:p>
    <w:p w14:paraId="60051D56"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ФИО ребенка:</w:t>
      </w:r>
    </w:p>
    <w:p w14:paraId="3F434A47"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__________________________________________________________________</w:t>
      </w:r>
    </w:p>
    <w:p w14:paraId="13855E10"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Дата рождения ребенка:</w:t>
      </w:r>
    </w:p>
    <w:p w14:paraId="7E763E3C"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__________________________________________________________________</w:t>
      </w:r>
    </w:p>
    <w:p w14:paraId="193E8D5E"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ФИО родителей (законных представителей): __________________________________________________________________</w:t>
      </w:r>
    </w:p>
    <w:p w14:paraId="0FC21582"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Рекомендовать:</w:t>
      </w:r>
    </w:p>
    <w:p w14:paraId="23BFE535" w14:textId="77777777" w:rsidR="00B56925" w:rsidRPr="001E1B7A" w:rsidRDefault="00B56925" w:rsidP="00B56925">
      <w:pPr>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sz w:val="28"/>
          <w:szCs w:val="28"/>
          <w:lang w:eastAsia="en-US"/>
        </w:rPr>
        <w:sym w:font="Wingdings 2" w:char="F02A"/>
      </w:r>
      <w:r w:rsidRPr="001E1B7A">
        <w:rPr>
          <w:rFonts w:ascii="Times New Roman" w:eastAsia="Calibri" w:hAnsi="Times New Roman" w:cs="Times New Roman"/>
          <w:sz w:val="28"/>
          <w:szCs w:val="28"/>
          <w:lang w:eastAsia="en-US"/>
        </w:rPr>
        <w:t xml:space="preserve"> Прекратить социальное обслуживание в связи с выходом семьи из трудной жизненной ситуации или по иным объективным причинам.</w:t>
      </w:r>
    </w:p>
    <w:p w14:paraId="13C8F8F3" w14:textId="77777777" w:rsidR="00B56925" w:rsidRPr="001E1B7A" w:rsidRDefault="00B56925" w:rsidP="00B56925">
      <w:pPr>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sym w:font="Wingdings 2" w:char="F02A"/>
      </w:r>
      <w:r w:rsidRPr="001E1B7A">
        <w:rPr>
          <w:rFonts w:ascii="Times New Roman" w:eastAsia="Calibri" w:hAnsi="Times New Roman" w:cs="Times New Roman"/>
          <w:sz w:val="28"/>
          <w:szCs w:val="28"/>
          <w:lang w:eastAsia="en-US"/>
        </w:rPr>
        <w:t xml:space="preserve"> Прекратить социальное обслуживание ребенка в стационарной форме и передачи его на воспитание родителям (законным представителям) с последующим заключением договора с родителями/законными представителями ребенка на оказание социальных услуг, включая сопровождение (по месту жительства ребенка).</w:t>
      </w:r>
    </w:p>
    <w:p w14:paraId="20033BD3" w14:textId="77777777" w:rsidR="00B56925" w:rsidRPr="001E1B7A" w:rsidRDefault="00B56925" w:rsidP="00B56925">
      <w:pPr>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sym w:font="Wingdings 2" w:char="F02A"/>
      </w:r>
      <w:r w:rsidRPr="001E1B7A">
        <w:rPr>
          <w:rFonts w:ascii="Times New Roman" w:eastAsia="Calibri" w:hAnsi="Times New Roman" w:cs="Times New Roman"/>
          <w:sz w:val="28"/>
          <w:szCs w:val="28"/>
          <w:lang w:eastAsia="en-US"/>
        </w:rPr>
        <w:t xml:space="preserve"> Прекратить социальное обслуживание в стационарной форме в связи с выходом семьи из ситуации и возвратом ребенка в семью или по иным объективным причинам.</w:t>
      </w:r>
    </w:p>
    <w:p w14:paraId="371AD450" w14:textId="77777777" w:rsidR="00B56925" w:rsidRPr="001E1B7A" w:rsidRDefault="00B56925" w:rsidP="00B56925">
      <w:pPr>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lastRenderedPageBreak/>
        <w:sym w:font="Wingdings 2" w:char="F02A"/>
      </w:r>
      <w:r w:rsidRPr="001E1B7A">
        <w:rPr>
          <w:rFonts w:ascii="Times New Roman" w:eastAsia="Calibri" w:hAnsi="Times New Roman" w:cs="Times New Roman"/>
          <w:sz w:val="28"/>
          <w:szCs w:val="28"/>
          <w:lang w:eastAsia="en-US"/>
        </w:rPr>
        <w:t xml:space="preserve"> Инициировать процедуру ограничения/лишения родительских прав с целью защиты интересов ребенка и ограждения его от опасности нахождения с родителями.</w:t>
      </w:r>
    </w:p>
    <w:p w14:paraId="1B4FBF8E" w14:textId="77777777" w:rsidR="00B56925" w:rsidRPr="001E1B7A" w:rsidRDefault="00B56925" w:rsidP="00B56925">
      <w:pPr>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sym w:font="Wingdings 2" w:char="F02A"/>
      </w:r>
      <w:r w:rsidRPr="001E1B7A">
        <w:rPr>
          <w:rFonts w:ascii="Times New Roman" w:eastAsia="Calibri" w:hAnsi="Times New Roman" w:cs="Times New Roman"/>
          <w:sz w:val="28"/>
          <w:szCs w:val="28"/>
          <w:lang w:eastAsia="en-US"/>
        </w:rPr>
        <w:t xml:space="preserve"> Продолжить социальное обслуживание в стационарной форме в связи с отсутствием улучшения жизненной ситуации в семье.</w:t>
      </w:r>
    </w:p>
    <w:p w14:paraId="5D7470CB" w14:textId="77777777" w:rsidR="00B56925" w:rsidRPr="001E1B7A" w:rsidRDefault="00B56925" w:rsidP="00B56925">
      <w:pPr>
        <w:adjustRightInd/>
        <w:ind w:firstLine="0"/>
        <w:jc w:val="left"/>
        <w:rPr>
          <w:rFonts w:ascii="Times New Roman" w:eastAsia="Calibri" w:hAnsi="Times New Roman" w:cs="Times New Roman"/>
          <w:sz w:val="28"/>
          <w:szCs w:val="28"/>
          <w:lang w:eastAsia="en-US"/>
        </w:rPr>
      </w:pPr>
      <w:r w:rsidRPr="001E1B7A">
        <w:rPr>
          <w:rFonts w:ascii="Times New Roman" w:eastAsia="Calibri" w:hAnsi="Times New Roman" w:cs="Times New Roman"/>
          <w:sz w:val="28"/>
          <w:szCs w:val="28"/>
          <w:lang w:eastAsia="en-US"/>
        </w:rPr>
        <w:sym w:font="Wingdings 2" w:char="F02A"/>
      </w:r>
      <w:r w:rsidRPr="001E1B7A">
        <w:rPr>
          <w:rFonts w:ascii="Times New Roman" w:eastAsia="Calibri" w:hAnsi="Times New Roman" w:cs="Times New Roman"/>
          <w:sz w:val="28"/>
          <w:szCs w:val="28"/>
          <w:lang w:eastAsia="en-US"/>
        </w:rPr>
        <w:t xml:space="preserve"> Продлить социальное обслуживание в связи с отсутствием улучшения жизненной ситуации в семье, внести следующие коррективы в план ИПР:</w:t>
      </w:r>
    </w:p>
    <w:p w14:paraId="5717FD27"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927"/>
        <w:gridCol w:w="1751"/>
        <w:gridCol w:w="1551"/>
        <w:gridCol w:w="1982"/>
        <w:gridCol w:w="1513"/>
      </w:tblGrid>
      <w:tr w:rsidR="001E1B7A" w:rsidRPr="001E1B7A" w14:paraId="728F81FE" w14:textId="77777777" w:rsidTr="00B56925">
        <w:trPr>
          <w:trHeight w:val="385"/>
          <w:jc w:val="center"/>
        </w:trPr>
        <w:tc>
          <w:tcPr>
            <w:tcW w:w="1282" w:type="dxa"/>
            <w:vAlign w:val="center"/>
          </w:tcPr>
          <w:p w14:paraId="4E57A01A"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w:t>
            </w:r>
          </w:p>
          <w:p w14:paraId="12A5E49B"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п/п</w:t>
            </w:r>
          </w:p>
        </w:tc>
        <w:tc>
          <w:tcPr>
            <w:tcW w:w="1942" w:type="dxa"/>
            <w:tcBorders>
              <w:bottom w:val="single" w:sz="4" w:space="0" w:color="auto"/>
            </w:tcBorders>
            <w:vAlign w:val="center"/>
          </w:tcPr>
          <w:p w14:paraId="013FDC03"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Причины</w:t>
            </w:r>
          </w:p>
          <w:p w14:paraId="09E8206E"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СОП</w:t>
            </w:r>
            <w:r w:rsidRPr="001E1B7A">
              <w:rPr>
                <w:rFonts w:ascii="Times New Roman" w:eastAsia="Calibri" w:hAnsi="Times New Roman" w:cs="Times New Roman"/>
                <w:b/>
                <w:lang w:val="en-US" w:eastAsia="en-US"/>
              </w:rPr>
              <w:t>/</w:t>
            </w:r>
            <w:r w:rsidRPr="001E1B7A">
              <w:rPr>
                <w:rFonts w:ascii="Times New Roman" w:eastAsia="Calibri" w:hAnsi="Times New Roman" w:cs="Times New Roman"/>
                <w:b/>
                <w:lang w:eastAsia="en-US"/>
              </w:rPr>
              <w:t>ТЖС</w:t>
            </w:r>
          </w:p>
        </w:tc>
        <w:tc>
          <w:tcPr>
            <w:tcW w:w="1729" w:type="dxa"/>
            <w:tcBorders>
              <w:bottom w:val="single" w:sz="4" w:space="0" w:color="auto"/>
            </w:tcBorders>
            <w:vAlign w:val="center"/>
          </w:tcPr>
          <w:p w14:paraId="2930DE6D"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Мероприятия</w:t>
            </w:r>
          </w:p>
        </w:tc>
        <w:tc>
          <w:tcPr>
            <w:tcW w:w="1559" w:type="dxa"/>
            <w:tcBorders>
              <w:bottom w:val="single" w:sz="4" w:space="0" w:color="auto"/>
            </w:tcBorders>
            <w:vAlign w:val="center"/>
          </w:tcPr>
          <w:p w14:paraId="52D1BEFF"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Сроки реализации</w:t>
            </w:r>
          </w:p>
        </w:tc>
        <w:tc>
          <w:tcPr>
            <w:tcW w:w="1983" w:type="dxa"/>
            <w:tcBorders>
              <w:bottom w:val="single" w:sz="4" w:space="0" w:color="auto"/>
            </w:tcBorders>
            <w:vAlign w:val="center"/>
          </w:tcPr>
          <w:p w14:paraId="53991217"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Ответственный</w:t>
            </w:r>
          </w:p>
        </w:tc>
        <w:tc>
          <w:tcPr>
            <w:tcW w:w="1491" w:type="dxa"/>
            <w:tcBorders>
              <w:bottom w:val="single" w:sz="4" w:space="0" w:color="auto"/>
            </w:tcBorders>
            <w:vAlign w:val="center"/>
          </w:tcPr>
          <w:p w14:paraId="3257EF99" w14:textId="77777777" w:rsidR="00B56925" w:rsidRPr="001E1B7A" w:rsidRDefault="00B56925" w:rsidP="00B56925">
            <w:pPr>
              <w:widowControl/>
              <w:autoSpaceDE/>
              <w:autoSpaceDN/>
              <w:adjustRightInd/>
              <w:ind w:left="-190" w:firstLine="212"/>
              <w:jc w:val="left"/>
              <w:outlineLvl w:val="0"/>
              <w:rPr>
                <w:rFonts w:ascii="Times New Roman" w:eastAsia="Calibri" w:hAnsi="Times New Roman" w:cs="Times New Roman"/>
                <w:b/>
                <w:lang w:eastAsia="en-US"/>
              </w:rPr>
            </w:pPr>
            <w:r w:rsidRPr="001E1B7A">
              <w:rPr>
                <w:rFonts w:ascii="Times New Roman" w:eastAsia="Calibri" w:hAnsi="Times New Roman" w:cs="Times New Roman"/>
                <w:b/>
                <w:lang w:eastAsia="en-US"/>
              </w:rPr>
              <w:t>Результаты</w:t>
            </w:r>
          </w:p>
        </w:tc>
      </w:tr>
      <w:tr w:rsidR="001E1B7A" w:rsidRPr="001E1B7A" w14:paraId="7C68F755" w14:textId="77777777" w:rsidTr="00B56925">
        <w:trPr>
          <w:trHeight w:val="385"/>
          <w:jc w:val="center"/>
        </w:trPr>
        <w:tc>
          <w:tcPr>
            <w:tcW w:w="1282" w:type="dxa"/>
          </w:tcPr>
          <w:p w14:paraId="067ADD12" w14:textId="77777777" w:rsidR="00B56925" w:rsidRPr="001E1B7A" w:rsidRDefault="00B56925" w:rsidP="00B56925">
            <w:pPr>
              <w:widowControl/>
              <w:autoSpaceDE/>
              <w:autoSpaceDN/>
              <w:adjustRightInd/>
              <w:ind w:left="-190" w:firstLine="0"/>
              <w:jc w:val="left"/>
              <w:outlineLvl w:val="0"/>
              <w:rPr>
                <w:rFonts w:ascii="Times New Roman" w:eastAsia="Calibri" w:hAnsi="Times New Roman" w:cs="Times New Roman"/>
                <w:b/>
                <w:sz w:val="28"/>
                <w:szCs w:val="28"/>
                <w:lang w:eastAsia="en-US"/>
              </w:rPr>
            </w:pPr>
          </w:p>
        </w:tc>
        <w:tc>
          <w:tcPr>
            <w:tcW w:w="1942" w:type="dxa"/>
          </w:tcPr>
          <w:p w14:paraId="327FAF51"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729" w:type="dxa"/>
          </w:tcPr>
          <w:p w14:paraId="67757D9B"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559" w:type="dxa"/>
          </w:tcPr>
          <w:p w14:paraId="21609294"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983" w:type="dxa"/>
          </w:tcPr>
          <w:p w14:paraId="10E4077E"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491" w:type="dxa"/>
          </w:tcPr>
          <w:p w14:paraId="17002A71"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r>
      <w:tr w:rsidR="001E1B7A" w:rsidRPr="001E1B7A" w14:paraId="30556416" w14:textId="77777777" w:rsidTr="00B56925">
        <w:trPr>
          <w:trHeight w:val="385"/>
          <w:jc w:val="center"/>
        </w:trPr>
        <w:tc>
          <w:tcPr>
            <w:tcW w:w="1282" w:type="dxa"/>
          </w:tcPr>
          <w:p w14:paraId="61E56041" w14:textId="77777777" w:rsidR="00B56925" w:rsidRPr="001E1B7A" w:rsidRDefault="00B56925" w:rsidP="00B56925">
            <w:pPr>
              <w:widowControl/>
              <w:autoSpaceDE/>
              <w:autoSpaceDN/>
              <w:adjustRightInd/>
              <w:ind w:left="-190" w:firstLine="0"/>
              <w:jc w:val="left"/>
              <w:outlineLvl w:val="0"/>
              <w:rPr>
                <w:rFonts w:ascii="Times New Roman" w:eastAsia="Calibri" w:hAnsi="Times New Roman" w:cs="Times New Roman"/>
                <w:b/>
                <w:sz w:val="28"/>
                <w:szCs w:val="28"/>
                <w:lang w:eastAsia="en-US"/>
              </w:rPr>
            </w:pPr>
          </w:p>
        </w:tc>
        <w:tc>
          <w:tcPr>
            <w:tcW w:w="1942" w:type="dxa"/>
          </w:tcPr>
          <w:p w14:paraId="37AA7881"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729" w:type="dxa"/>
          </w:tcPr>
          <w:p w14:paraId="21DDAD01"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559" w:type="dxa"/>
          </w:tcPr>
          <w:p w14:paraId="5042C56C"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983" w:type="dxa"/>
          </w:tcPr>
          <w:p w14:paraId="2C9C93B5"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491" w:type="dxa"/>
          </w:tcPr>
          <w:p w14:paraId="0DDB4792"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r>
      <w:tr w:rsidR="00B56925" w:rsidRPr="001E1B7A" w14:paraId="757343D1" w14:textId="77777777" w:rsidTr="00B56925">
        <w:trPr>
          <w:trHeight w:val="385"/>
          <w:jc w:val="center"/>
        </w:trPr>
        <w:tc>
          <w:tcPr>
            <w:tcW w:w="1282" w:type="dxa"/>
          </w:tcPr>
          <w:p w14:paraId="56ED74BC" w14:textId="77777777" w:rsidR="00B56925" w:rsidRPr="001E1B7A" w:rsidRDefault="00B56925" w:rsidP="00B56925">
            <w:pPr>
              <w:widowControl/>
              <w:autoSpaceDE/>
              <w:autoSpaceDN/>
              <w:adjustRightInd/>
              <w:ind w:left="-190" w:firstLine="0"/>
              <w:jc w:val="left"/>
              <w:outlineLvl w:val="0"/>
              <w:rPr>
                <w:rFonts w:ascii="Times New Roman" w:eastAsia="Calibri" w:hAnsi="Times New Roman" w:cs="Times New Roman"/>
                <w:b/>
                <w:sz w:val="28"/>
                <w:szCs w:val="28"/>
                <w:lang w:eastAsia="en-US"/>
              </w:rPr>
            </w:pPr>
          </w:p>
        </w:tc>
        <w:tc>
          <w:tcPr>
            <w:tcW w:w="1942" w:type="dxa"/>
            <w:tcBorders>
              <w:bottom w:val="single" w:sz="4" w:space="0" w:color="auto"/>
            </w:tcBorders>
          </w:tcPr>
          <w:p w14:paraId="6EA43AD8"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729" w:type="dxa"/>
            <w:tcBorders>
              <w:bottom w:val="single" w:sz="4" w:space="0" w:color="auto"/>
            </w:tcBorders>
          </w:tcPr>
          <w:p w14:paraId="2D72558C"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559" w:type="dxa"/>
            <w:tcBorders>
              <w:bottom w:val="single" w:sz="4" w:space="0" w:color="auto"/>
            </w:tcBorders>
          </w:tcPr>
          <w:p w14:paraId="1648B70D"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983" w:type="dxa"/>
            <w:tcBorders>
              <w:bottom w:val="single" w:sz="4" w:space="0" w:color="auto"/>
            </w:tcBorders>
          </w:tcPr>
          <w:p w14:paraId="7EA3235E"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c>
          <w:tcPr>
            <w:tcW w:w="1491" w:type="dxa"/>
            <w:tcBorders>
              <w:bottom w:val="single" w:sz="4" w:space="0" w:color="auto"/>
            </w:tcBorders>
          </w:tcPr>
          <w:p w14:paraId="5390CF73" w14:textId="77777777" w:rsidR="00B56925" w:rsidRPr="001E1B7A" w:rsidRDefault="00B56925" w:rsidP="00B56925">
            <w:pPr>
              <w:widowControl/>
              <w:autoSpaceDE/>
              <w:autoSpaceDN/>
              <w:adjustRightInd/>
              <w:ind w:firstLine="0"/>
              <w:jc w:val="left"/>
              <w:outlineLvl w:val="0"/>
              <w:rPr>
                <w:rFonts w:ascii="Times New Roman" w:eastAsia="Calibri" w:hAnsi="Times New Roman" w:cs="Times New Roman"/>
                <w:b/>
                <w:sz w:val="28"/>
                <w:szCs w:val="28"/>
                <w:lang w:eastAsia="en-US"/>
              </w:rPr>
            </w:pPr>
          </w:p>
        </w:tc>
      </w:tr>
    </w:tbl>
    <w:p w14:paraId="61FDAF58"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5C3CBE13"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2154C974"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Председатель _____________________________/_________________/</w:t>
      </w:r>
    </w:p>
    <w:p w14:paraId="4CC125DB"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28D61DAC"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Участники:</w:t>
      </w:r>
    </w:p>
    <w:p w14:paraId="393D2487"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1._______________________________________/___________________/</w:t>
      </w:r>
    </w:p>
    <w:p w14:paraId="79AF2F19"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2. ______________________________________/___________________/</w:t>
      </w:r>
    </w:p>
    <w:p w14:paraId="50AECD0A"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val="en-US" w:eastAsia="en-US"/>
        </w:rPr>
      </w:pPr>
      <w:r w:rsidRPr="001E1B7A">
        <w:rPr>
          <w:rFonts w:ascii="Times New Roman" w:eastAsia="Calibri" w:hAnsi="Times New Roman" w:cs="Times New Roman"/>
          <w:b/>
          <w:sz w:val="28"/>
          <w:szCs w:val="28"/>
          <w:lang w:eastAsia="en-US"/>
        </w:rPr>
        <w:t>3. ______________________________________/</w:t>
      </w:r>
      <w:r w:rsidRPr="001E1B7A">
        <w:rPr>
          <w:rFonts w:ascii="Times New Roman" w:eastAsia="Calibri" w:hAnsi="Times New Roman" w:cs="Times New Roman"/>
          <w:b/>
          <w:sz w:val="28"/>
          <w:szCs w:val="28"/>
          <w:lang w:val="en-US" w:eastAsia="en-US"/>
        </w:rPr>
        <w:t>___________________/</w:t>
      </w:r>
    </w:p>
    <w:p w14:paraId="5CFCD551"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4. ___________________________</w:t>
      </w:r>
      <w:r w:rsidRPr="001E1B7A">
        <w:rPr>
          <w:rFonts w:ascii="Times New Roman" w:eastAsia="Calibri" w:hAnsi="Times New Roman" w:cs="Times New Roman"/>
          <w:b/>
          <w:sz w:val="28"/>
          <w:szCs w:val="28"/>
          <w:lang w:val="en-US" w:eastAsia="en-US"/>
        </w:rPr>
        <w:t>___</w:t>
      </w:r>
      <w:r w:rsidRPr="001E1B7A">
        <w:rPr>
          <w:rFonts w:ascii="Times New Roman" w:eastAsia="Calibri" w:hAnsi="Times New Roman" w:cs="Times New Roman"/>
          <w:b/>
          <w:sz w:val="28"/>
          <w:szCs w:val="28"/>
          <w:lang w:eastAsia="en-US"/>
        </w:rPr>
        <w:t>________/___________________/</w:t>
      </w:r>
    </w:p>
    <w:p w14:paraId="6A9078B6"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r w:rsidRPr="001E1B7A">
        <w:rPr>
          <w:rFonts w:ascii="Times New Roman" w:eastAsia="Calibri" w:hAnsi="Times New Roman" w:cs="Times New Roman"/>
          <w:b/>
          <w:sz w:val="28"/>
          <w:szCs w:val="28"/>
          <w:lang w:eastAsia="en-US"/>
        </w:rPr>
        <w:t>5. ______________________________________/___________________/</w:t>
      </w:r>
    </w:p>
    <w:p w14:paraId="4373DAB9"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eastAsia="en-US"/>
        </w:rPr>
      </w:pPr>
    </w:p>
    <w:p w14:paraId="4E9AC7AB" w14:textId="77777777" w:rsidR="00B56925" w:rsidRPr="001E1B7A" w:rsidRDefault="00B56925" w:rsidP="00B56925">
      <w:pPr>
        <w:widowControl/>
        <w:autoSpaceDE/>
        <w:autoSpaceDN/>
        <w:adjustRightInd/>
        <w:ind w:firstLine="0"/>
        <w:jc w:val="left"/>
        <w:rPr>
          <w:rFonts w:ascii="Times New Roman" w:eastAsia="Calibri" w:hAnsi="Times New Roman" w:cs="Times New Roman"/>
          <w:b/>
          <w:sz w:val="28"/>
          <w:szCs w:val="28"/>
          <w:lang w:val="en-US" w:eastAsia="en-US"/>
        </w:rPr>
      </w:pPr>
      <w:r w:rsidRPr="001E1B7A">
        <w:rPr>
          <w:rFonts w:ascii="Times New Roman" w:eastAsia="Calibri" w:hAnsi="Times New Roman" w:cs="Times New Roman"/>
          <w:b/>
          <w:sz w:val="28"/>
          <w:szCs w:val="28"/>
          <w:lang w:eastAsia="en-US"/>
        </w:rPr>
        <w:t>Секретарь______________________________/___________________</w:t>
      </w:r>
      <w:r w:rsidRPr="001E1B7A">
        <w:rPr>
          <w:rFonts w:ascii="Times New Roman" w:eastAsia="Calibri" w:hAnsi="Times New Roman" w:cs="Times New Roman"/>
          <w:b/>
          <w:sz w:val="28"/>
          <w:szCs w:val="28"/>
          <w:lang w:val="en-US" w:eastAsia="en-US"/>
        </w:rPr>
        <w:t>/</w:t>
      </w:r>
    </w:p>
    <w:p w14:paraId="22EACA82" w14:textId="77777777" w:rsidR="00B56925" w:rsidRPr="001E1B7A" w:rsidRDefault="00B56925" w:rsidP="00B56925">
      <w:pPr>
        <w:widowControl/>
        <w:autoSpaceDE/>
        <w:autoSpaceDN/>
        <w:adjustRightInd/>
        <w:spacing w:after="200"/>
        <w:ind w:firstLine="0"/>
        <w:jc w:val="left"/>
        <w:rPr>
          <w:rFonts w:ascii="Times New Roman" w:eastAsia="Calibri" w:hAnsi="Times New Roman" w:cs="Times New Roman"/>
          <w:sz w:val="28"/>
          <w:szCs w:val="28"/>
          <w:lang w:eastAsia="en-US"/>
        </w:rPr>
      </w:pPr>
    </w:p>
    <w:p w14:paraId="24679979" w14:textId="77777777" w:rsidR="00783362" w:rsidRPr="001E1B7A" w:rsidRDefault="00783362" w:rsidP="00B56925">
      <w:pPr>
        <w:widowControl/>
        <w:autoSpaceDE/>
        <w:autoSpaceDN/>
        <w:adjustRightInd/>
        <w:spacing w:after="200"/>
        <w:ind w:firstLine="0"/>
        <w:contextualSpacing/>
        <w:jc w:val="left"/>
        <w:rPr>
          <w:rFonts w:ascii="Times New Roman" w:eastAsia="Calibri" w:hAnsi="Times New Roman" w:cs="Times New Roman"/>
          <w:lang w:eastAsia="en-US"/>
        </w:rPr>
      </w:pPr>
    </w:p>
    <w:p w14:paraId="35776BEF" w14:textId="77777777" w:rsidR="00783362" w:rsidRPr="001E1B7A" w:rsidRDefault="00783362" w:rsidP="00B56925">
      <w:pPr>
        <w:widowControl/>
        <w:autoSpaceDE/>
        <w:autoSpaceDN/>
        <w:adjustRightInd/>
        <w:spacing w:after="200"/>
        <w:ind w:firstLine="0"/>
        <w:contextualSpacing/>
        <w:jc w:val="left"/>
        <w:rPr>
          <w:rFonts w:ascii="Times New Roman" w:eastAsia="Calibri" w:hAnsi="Times New Roman" w:cs="Times New Roman"/>
          <w:lang w:eastAsia="en-US"/>
        </w:rPr>
      </w:pPr>
    </w:p>
    <w:p w14:paraId="41747369" w14:textId="77777777" w:rsidR="00783362" w:rsidRPr="001E1B7A" w:rsidRDefault="00783362" w:rsidP="00B56925">
      <w:pPr>
        <w:widowControl/>
        <w:autoSpaceDE/>
        <w:autoSpaceDN/>
        <w:adjustRightInd/>
        <w:ind w:firstLine="0"/>
        <w:jc w:val="left"/>
        <w:rPr>
          <w:rFonts w:ascii="Times New Roman" w:eastAsia="Calibri" w:hAnsi="Times New Roman" w:cs="Times New Roman"/>
          <w:lang w:eastAsia="en-US"/>
        </w:rPr>
      </w:pPr>
    </w:p>
    <w:p w14:paraId="2B7C56D7" w14:textId="77777777" w:rsidR="00783362" w:rsidRPr="001E1B7A" w:rsidRDefault="00783362" w:rsidP="00B56925">
      <w:pPr>
        <w:widowControl/>
        <w:autoSpaceDE/>
        <w:autoSpaceDN/>
        <w:adjustRightInd/>
        <w:ind w:firstLine="0"/>
        <w:jc w:val="left"/>
        <w:rPr>
          <w:rFonts w:ascii="Times New Roman" w:eastAsia="Calibri" w:hAnsi="Times New Roman" w:cs="Times New Roman"/>
          <w:sz w:val="28"/>
          <w:szCs w:val="28"/>
          <w:lang w:eastAsia="en-US"/>
        </w:rPr>
      </w:pPr>
    </w:p>
    <w:p w14:paraId="5C1C4BD2" w14:textId="77777777" w:rsidR="00A14A5C" w:rsidRPr="001E1B7A" w:rsidRDefault="00A14A5C" w:rsidP="00B56925">
      <w:pPr>
        <w:ind w:left="5103" w:firstLine="0"/>
        <w:jc w:val="left"/>
        <w:rPr>
          <w:rFonts w:ascii="Times New Roman" w:hAnsi="Times New Roman" w:cs="Times New Roman"/>
          <w:sz w:val="28"/>
          <w:szCs w:val="28"/>
        </w:rPr>
      </w:pPr>
    </w:p>
    <w:sectPr w:rsidR="00A14A5C" w:rsidRPr="001E1B7A" w:rsidSect="00B56925">
      <w:pgSz w:w="11900" w:h="16800"/>
      <w:pgMar w:top="641" w:right="425" w:bottom="851" w:left="1276" w:header="425" w:footer="121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B9FE4" w14:textId="77777777" w:rsidR="0089676D" w:rsidRDefault="0089676D">
      <w:r>
        <w:separator/>
      </w:r>
    </w:p>
  </w:endnote>
  <w:endnote w:type="continuationSeparator" w:id="0">
    <w:p w14:paraId="1EB5D7C0" w14:textId="77777777" w:rsidR="0089676D" w:rsidRDefault="0089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7EE7" w14:textId="77777777" w:rsidR="0089676D" w:rsidRDefault="0089676D">
      <w:r>
        <w:separator/>
      </w:r>
    </w:p>
  </w:footnote>
  <w:footnote w:type="continuationSeparator" w:id="0">
    <w:p w14:paraId="7658E07D" w14:textId="77777777" w:rsidR="0089676D" w:rsidRDefault="0089676D">
      <w:r>
        <w:continuationSeparator/>
      </w:r>
    </w:p>
  </w:footnote>
  <w:footnote w:id="1">
    <w:p w14:paraId="5DBD6F22" w14:textId="341F8E22" w:rsidR="00DD10B3" w:rsidRPr="001E1B7A" w:rsidRDefault="00DD10B3" w:rsidP="00A24D16">
      <w:pPr>
        <w:pStyle w:val="ae"/>
        <w:ind w:firstLine="0"/>
      </w:pPr>
      <w:r w:rsidRPr="001E1B7A">
        <w:rPr>
          <w:rStyle w:val="af0"/>
        </w:rPr>
        <w:footnoteRef/>
      </w:r>
      <w:r w:rsidRPr="001E1B7A">
        <w:t xml:space="preserve"> Приказ ДТСЗН города Москвы от 19.07.2021 № 730 «Об утверждении Порядка организации работы по выявлению и учету случаев социального неблагополучия детей» (в ред. приказа ДТСЗН города Москвы от 28.07.2022 № 745).</w:t>
      </w:r>
    </w:p>
  </w:footnote>
  <w:footnote w:id="2">
    <w:p w14:paraId="5733B9C1" w14:textId="1B8825A3" w:rsidR="00DD10B3" w:rsidRPr="001E1B7A" w:rsidRDefault="00DD10B3" w:rsidP="00A24D16">
      <w:pPr>
        <w:pStyle w:val="ae"/>
        <w:ind w:firstLine="0"/>
      </w:pPr>
      <w:r w:rsidRPr="001E1B7A">
        <w:rPr>
          <w:rStyle w:val="af0"/>
        </w:rPr>
        <w:footnoteRef/>
      </w:r>
      <w:r w:rsidRPr="001E1B7A">
        <w:t xml:space="preserve"> Приказ ДТСЗН города Москвы от 19.07.2021 № 730 «Об утверждении Порядка организации работы по выявлению и учету случаев социального неблагополучия детей» (в ред. приказа ДТСЗН города Москвы от 28.07.2022 № 745). </w:t>
      </w:r>
    </w:p>
  </w:footnote>
  <w:footnote w:id="3">
    <w:p w14:paraId="75890384" w14:textId="34DF8CCD" w:rsidR="00DD10B3" w:rsidRPr="001E1B7A" w:rsidRDefault="00DD10B3" w:rsidP="00A24D16">
      <w:pPr>
        <w:pStyle w:val="ae"/>
        <w:ind w:firstLine="0"/>
      </w:pPr>
      <w:r w:rsidRPr="001E1B7A">
        <w:rPr>
          <w:rStyle w:val="af0"/>
        </w:rPr>
        <w:footnoteRef/>
      </w:r>
      <w:r w:rsidRPr="001E1B7A">
        <w:t xml:space="preserve"> </w:t>
      </w:r>
      <w:r w:rsidRPr="001E1B7A">
        <w:rPr>
          <w:sz w:val="18"/>
          <w:szCs w:val="18"/>
        </w:rPr>
        <w:t xml:space="preserve">Форма утверждена в Приказ ДТСЗН города Москвы от 19.07.2021 № 730 «Об утверждении Порядка организации работы по выявлению и учету случаев социального неблагополучия детей» (в ред. приказа ДТСЗН города Москвы от 28.07.2022 № 745). </w:t>
      </w:r>
    </w:p>
  </w:footnote>
  <w:footnote w:id="4">
    <w:p w14:paraId="1CE7C61E" w14:textId="0114A917" w:rsidR="00DD10B3" w:rsidRPr="001E1B7A" w:rsidRDefault="00DD10B3" w:rsidP="00A24D16">
      <w:pPr>
        <w:pStyle w:val="ae"/>
        <w:ind w:firstLine="0"/>
      </w:pPr>
      <w:r w:rsidRPr="001E1B7A">
        <w:rPr>
          <w:rStyle w:val="af0"/>
        </w:rPr>
        <w:footnoteRef/>
      </w:r>
      <w:r w:rsidRPr="001E1B7A">
        <w:t xml:space="preserve"> Приложение 2 к приказу ДТСЗН города Москвы от 16 июля 2019 г. № 666 «О порядке ведения личного дела несовершеннолетнего и его семьи при организации индивидуальной работы с применением технологии «Раннее выявление случаев нарушения прав и законных интересов детей», «Организация работы со случаем нарушения прав и законных интересов ребенка» (в ред. приказа ДТСЗН города Москвы от 28.07.2022 № 745).</w:t>
      </w:r>
    </w:p>
  </w:footnote>
  <w:footnote w:id="5">
    <w:p w14:paraId="2458D50B" w14:textId="5F8C068A" w:rsidR="00DD10B3" w:rsidRPr="00850E0F" w:rsidRDefault="00DD10B3" w:rsidP="00A24D16">
      <w:pPr>
        <w:pStyle w:val="ae"/>
        <w:ind w:firstLine="0"/>
      </w:pPr>
      <w:r w:rsidRPr="00850E0F">
        <w:rPr>
          <w:rStyle w:val="af0"/>
        </w:rPr>
        <w:footnoteRef/>
      </w:r>
      <w:r w:rsidRPr="00850E0F">
        <w:t xml:space="preserve"> </w:t>
      </w:r>
      <w:r w:rsidR="00281652" w:rsidRPr="00850E0F">
        <w:t>Территориальное закрепление семейных центров за районами и поселениями города Москвы для проведения индивидуальной профилактической работы в отношении несовершеннолетних, их родителей и иных законных представителей устанавливается нормативным актом Департамента труда и социальной защиты населения города Москвы.</w:t>
      </w:r>
    </w:p>
    <w:p w14:paraId="7EF1C4A9" w14:textId="77777777" w:rsidR="00DD10B3" w:rsidRPr="001E1B7A" w:rsidRDefault="00DD10B3" w:rsidP="00A24D16">
      <w:pPr>
        <w:pStyle w:val="ae"/>
        <w:ind w:firstLine="0"/>
      </w:pPr>
    </w:p>
  </w:footnote>
  <w:footnote w:id="6">
    <w:p w14:paraId="1FE9C2A4" w14:textId="4B708F86" w:rsidR="00DD10B3" w:rsidRPr="001E1B7A" w:rsidRDefault="00DD10B3" w:rsidP="00CD07BE">
      <w:pPr>
        <w:pStyle w:val="ae"/>
        <w:ind w:firstLine="0"/>
        <w:rPr>
          <w:color w:val="00B0F0"/>
        </w:rPr>
      </w:pPr>
      <w:r w:rsidRPr="00850E0F">
        <w:rPr>
          <w:rStyle w:val="af0"/>
        </w:rPr>
        <w:footnoteRef/>
      </w:r>
      <w:r w:rsidRPr="00850E0F">
        <w:t xml:space="preserve"> </w:t>
      </w:r>
      <w:r w:rsidR="00281652" w:rsidRPr="00850E0F">
        <w:t>Территориальное закрепление семейных центров за районами и поселениями города Москвы для проведения индивидуальной профилактической работы в отношении несовершеннолетних, их родителей и иных законных представителей устанавливается нормативным актом Департамента труда и социальной защиты населения города Москвы</w:t>
      </w:r>
      <w:r w:rsidRPr="00850E0F">
        <w:t>.</w:t>
      </w:r>
    </w:p>
  </w:footnote>
  <w:footnote w:id="7">
    <w:p w14:paraId="53312BEC" w14:textId="32DE78B4" w:rsidR="00DD10B3" w:rsidRPr="001E1B7A" w:rsidRDefault="00DD10B3" w:rsidP="00205D58">
      <w:pPr>
        <w:pStyle w:val="ae"/>
        <w:ind w:firstLine="0"/>
      </w:pPr>
      <w:r w:rsidRPr="001E1B7A">
        <w:rPr>
          <w:rStyle w:val="af0"/>
        </w:rPr>
        <w:footnoteRef/>
      </w:r>
      <w:r w:rsidRPr="001E1B7A">
        <w:t xml:space="preserve"> Форма утверждена приказом ДТСЗН города Москвы от 16 июля 2019 г. № 666 «О порядке ведения личного дела несовершеннолетнего и его семьи при организации индивидуальной работы с применением технологии «Раннее выявление случаев нарушения прав и законных интересов детей», «Организация работы со случаем нарушения прав и законных интересов ребенка» (в ред. приказа ДТСЗН города Москвы от 08.06.2021 № 580).</w:t>
      </w:r>
    </w:p>
  </w:footnote>
  <w:footnote w:id="8">
    <w:p w14:paraId="48DFC348" w14:textId="77777777" w:rsidR="00DD10B3" w:rsidRPr="001E1B7A" w:rsidRDefault="00DD10B3" w:rsidP="00CD07BE">
      <w:pPr>
        <w:pStyle w:val="ae"/>
        <w:ind w:firstLine="0"/>
      </w:pPr>
      <w:r w:rsidRPr="001E1B7A">
        <w:rPr>
          <w:rStyle w:val="af0"/>
        </w:rPr>
        <w:footnoteRef/>
      </w:r>
      <w:r w:rsidRPr="001E1B7A">
        <w:t xml:space="preserve"> Приказ ДТСЗН города Москвы от 19.07.2021 № 730 «Об утверждении Порядка организации работы по выявлению и учету случаев социального неблагополучия детей» (в ред. приказа ДТСЗН города Москвы от 28.07.2022 № 745).</w:t>
      </w:r>
    </w:p>
  </w:footnote>
  <w:footnote w:id="9">
    <w:p w14:paraId="0C9A9208" w14:textId="55C01C2C" w:rsidR="00DD10B3" w:rsidRPr="001E1B7A" w:rsidRDefault="00DD10B3">
      <w:pPr>
        <w:pStyle w:val="ae"/>
      </w:pPr>
      <w:r w:rsidRPr="001E1B7A">
        <w:rPr>
          <w:rStyle w:val="af0"/>
        </w:rPr>
        <w:footnoteRef/>
      </w:r>
      <w:r w:rsidRPr="001E1B7A">
        <w:t xml:space="preserve"> Приказ ДТСЗН города Москвы от 08.06.2021 № 579 «О порядке приема несовершеннолетних, допустивших употребление наркотических средств, психотропных и (или) одурманивающих веществ, на социальную реабилитацию».</w:t>
      </w:r>
    </w:p>
  </w:footnote>
  <w:footnote w:id="10">
    <w:p w14:paraId="670D1046" w14:textId="7E645E31" w:rsidR="00DD10B3" w:rsidRPr="001E1B7A" w:rsidRDefault="00DD10B3" w:rsidP="00461602">
      <w:pPr>
        <w:pStyle w:val="ae"/>
        <w:ind w:firstLine="0"/>
      </w:pPr>
      <w:r w:rsidRPr="001E1B7A">
        <w:rPr>
          <w:rStyle w:val="af0"/>
        </w:rPr>
        <w:footnoteRef/>
      </w:r>
      <w:r w:rsidRPr="001E1B7A">
        <w:t xml:space="preserve"> Приказ ДТСЗН города Москвы от 08.06.2021 № 579 «О порядке приема несовершеннолетних, допустивших употребление наркотических средств, психотропных и (или) одурманивающих веществ, на социальную реабилитацию».</w:t>
      </w:r>
    </w:p>
  </w:footnote>
  <w:footnote w:id="11">
    <w:p w14:paraId="4B537873" w14:textId="77777777" w:rsidR="00DD10B3" w:rsidRPr="001E1B7A" w:rsidRDefault="00DD10B3" w:rsidP="0059698C">
      <w:pPr>
        <w:pStyle w:val="ae"/>
        <w:ind w:firstLine="0"/>
      </w:pPr>
      <w:r w:rsidRPr="001E1B7A">
        <w:rPr>
          <w:rStyle w:val="af0"/>
        </w:rPr>
        <w:footnoteRef/>
      </w:r>
      <w:r w:rsidRPr="001E1B7A">
        <w:t xml:space="preserve"> Форма утверждена в соответствии с требованиями постановления Правительства РФ от 6 ноября 2013 г. № 995 «Об утверждении Примерного положения о комиссиях по делам несовершеннолетних и защите их прав»</w:t>
      </w:r>
    </w:p>
  </w:footnote>
  <w:footnote w:id="12">
    <w:p w14:paraId="009FCB52" w14:textId="44FFC0ED" w:rsidR="00DD10B3" w:rsidRPr="001E1B7A" w:rsidRDefault="00DD10B3" w:rsidP="003C18EB">
      <w:pPr>
        <w:pStyle w:val="ae"/>
        <w:ind w:firstLine="0"/>
      </w:pPr>
      <w:r w:rsidRPr="001E1B7A">
        <w:rPr>
          <w:rStyle w:val="af0"/>
        </w:rPr>
        <w:footnoteRef/>
      </w:r>
      <w:r w:rsidRPr="001E1B7A">
        <w:t xml:space="preserve"> КДНиЗП принимает постановления: </w:t>
      </w:r>
    </w:p>
    <w:p w14:paraId="244627AD" w14:textId="77777777" w:rsidR="00ED1F26" w:rsidRPr="001E1B7A" w:rsidRDefault="00ED1F26" w:rsidP="00ED1F26">
      <w:pPr>
        <w:pStyle w:val="ae"/>
        <w:numPr>
          <w:ilvl w:val="0"/>
          <w:numId w:val="49"/>
        </w:numPr>
      </w:pPr>
      <w:r w:rsidRPr="001E1B7A">
        <w:t>о применении мер профилактического воздействия в отношении несовершеннолетнего без организации ИПР;</w:t>
      </w:r>
    </w:p>
    <w:p w14:paraId="326CCC39" w14:textId="77777777" w:rsidR="00ED1F26" w:rsidRPr="001E1B7A" w:rsidRDefault="00ED1F26" w:rsidP="00ED1F26">
      <w:pPr>
        <w:pStyle w:val="ae"/>
        <w:numPr>
          <w:ilvl w:val="0"/>
          <w:numId w:val="49"/>
        </w:numPr>
      </w:pPr>
      <w:r w:rsidRPr="001E1B7A">
        <w:t>об организации ИПР с несовершеннолетним;</w:t>
      </w:r>
    </w:p>
    <w:p w14:paraId="12E37F46" w14:textId="77777777" w:rsidR="00ED1F26" w:rsidRPr="001E1B7A" w:rsidRDefault="00ED1F26" w:rsidP="00ED1F26">
      <w:pPr>
        <w:pStyle w:val="ae"/>
        <w:numPr>
          <w:ilvl w:val="0"/>
          <w:numId w:val="49"/>
        </w:numPr>
      </w:pPr>
      <w:r w:rsidRPr="001E1B7A">
        <w:t>о прекращении ИПР   с несовершеннолетним;</w:t>
      </w:r>
    </w:p>
    <w:p w14:paraId="3C966EBB" w14:textId="77777777" w:rsidR="00ED1F26" w:rsidRPr="001E1B7A" w:rsidRDefault="00ED1F26" w:rsidP="00ED1F26">
      <w:pPr>
        <w:pStyle w:val="ae"/>
        <w:numPr>
          <w:ilvl w:val="0"/>
          <w:numId w:val="49"/>
        </w:numPr>
      </w:pPr>
      <w:r w:rsidRPr="001E1B7A">
        <w:t>об организации ИПР с несовершеннолетним и его законными представителями;</w:t>
      </w:r>
    </w:p>
    <w:p w14:paraId="7222CEA7" w14:textId="77777777" w:rsidR="00ED1F26" w:rsidRPr="001E1B7A" w:rsidRDefault="00ED1F26" w:rsidP="00ED1F26">
      <w:pPr>
        <w:pStyle w:val="ae"/>
        <w:numPr>
          <w:ilvl w:val="0"/>
          <w:numId w:val="49"/>
        </w:numPr>
      </w:pPr>
      <w:r w:rsidRPr="001E1B7A">
        <w:t>о прекращении ИПР с несовершеннолетним и его законными представителями;</w:t>
      </w:r>
    </w:p>
    <w:p w14:paraId="3C5ECAE3" w14:textId="77777777" w:rsidR="00ED1F26" w:rsidRPr="001E1B7A" w:rsidRDefault="00ED1F26" w:rsidP="00ED1F26">
      <w:pPr>
        <w:pStyle w:val="ae"/>
        <w:numPr>
          <w:ilvl w:val="0"/>
          <w:numId w:val="49"/>
        </w:numPr>
      </w:pPr>
      <w:r w:rsidRPr="001E1B7A">
        <w:t>о продолжении ИПР с несовершеннолетним;</w:t>
      </w:r>
    </w:p>
    <w:p w14:paraId="1B9A47CD" w14:textId="77777777" w:rsidR="00ED1F26" w:rsidRPr="001E1B7A" w:rsidRDefault="00ED1F26" w:rsidP="00ED1F26">
      <w:pPr>
        <w:pStyle w:val="ae"/>
        <w:numPr>
          <w:ilvl w:val="0"/>
          <w:numId w:val="49"/>
        </w:numPr>
      </w:pPr>
      <w:r w:rsidRPr="001E1B7A">
        <w:t>о продолжении ИПР с несовершеннолетним и его законными представителями.</w:t>
      </w:r>
    </w:p>
    <w:p w14:paraId="5C409EB4" w14:textId="608DA42A" w:rsidR="00DD10B3" w:rsidRPr="001E1B7A" w:rsidRDefault="00DD10B3" w:rsidP="00646D3D">
      <w:pPr>
        <w:pStyle w:val="ae"/>
        <w:ind w:left="720" w:firstLine="0"/>
      </w:pPr>
    </w:p>
  </w:footnote>
  <w:footnote w:id="13">
    <w:p w14:paraId="361551CF" w14:textId="23FA39C0" w:rsidR="00DD10B3" w:rsidRPr="001E1B7A" w:rsidRDefault="00DD10B3" w:rsidP="00B56925">
      <w:pPr>
        <w:pStyle w:val="ae"/>
        <w:rPr>
          <w:rFonts w:ascii="Times New Roman" w:hAnsi="Times New Roman" w:cs="Times New Roman"/>
        </w:rPr>
      </w:pPr>
      <w:r w:rsidRPr="001E1B7A">
        <w:rPr>
          <w:rStyle w:val="af0"/>
        </w:rPr>
        <w:t>*</w:t>
      </w:r>
      <w:r w:rsidRPr="001E1B7A">
        <w:rPr>
          <w:rFonts w:ascii="Times New Roman" w:hAnsi="Times New Roman" w:cs="Times New Roman"/>
        </w:rPr>
        <w:t xml:space="preserve"> Разделы 5, 6, 7 заполняются, если по итогам первичной оценки безопасности нахождения ребенка в семье и оценки риска жестокого обращения с ребенком, нарушения прав и законных интересов несовершеннолетнего законными представителями уровень риска был умеренный или высокий (т.е. был открыт случай).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27030" w14:textId="561F2994" w:rsidR="00DD10B3" w:rsidRDefault="00DD10B3" w:rsidP="0033659A">
    <w:pPr>
      <w:pStyle w:val="a8"/>
      <w:ind w:firstLine="0"/>
      <w:jc w:val="center"/>
    </w:pPr>
    <w:r>
      <w:fldChar w:fldCharType="begin"/>
    </w:r>
    <w:r>
      <w:instrText>PAGE   \* MERGEFORMAT</w:instrText>
    </w:r>
    <w:r>
      <w:fldChar w:fldCharType="separate"/>
    </w:r>
    <w:r w:rsidR="004C27C4">
      <w:rPr>
        <w:noProof/>
      </w:rPr>
      <w:t>2</w:t>
    </w:r>
    <w:r>
      <w:fldChar w:fldCharType="end"/>
    </w:r>
  </w:p>
  <w:p w14:paraId="2A86D20E" w14:textId="77777777" w:rsidR="00DD10B3" w:rsidRDefault="00DD10B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6F7C" w14:textId="31ABF0B2" w:rsidR="00DD10B3" w:rsidRDefault="00DD10B3" w:rsidP="0033659A">
    <w:pPr>
      <w:pStyle w:val="a8"/>
      <w:ind w:firstLine="0"/>
      <w:jc w:val="center"/>
    </w:pPr>
    <w:r>
      <w:fldChar w:fldCharType="begin"/>
    </w:r>
    <w:r>
      <w:instrText>PAGE   \* MERGEFORMAT</w:instrText>
    </w:r>
    <w:r>
      <w:fldChar w:fldCharType="separate"/>
    </w:r>
    <w:r w:rsidR="004C27C4">
      <w:rPr>
        <w:noProof/>
      </w:rPr>
      <w:t>22</w:t>
    </w:r>
    <w:r>
      <w:fldChar w:fldCharType="end"/>
    </w:r>
  </w:p>
  <w:p w14:paraId="0678B47A" w14:textId="77777777" w:rsidR="00DD10B3" w:rsidRDefault="00DD10B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590"/>
    <w:multiLevelType w:val="hybridMultilevel"/>
    <w:tmpl w:val="2E7489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C08C8"/>
    <w:multiLevelType w:val="hybridMultilevel"/>
    <w:tmpl w:val="172C40AA"/>
    <w:lvl w:ilvl="0" w:tplc="BF2C867A">
      <w:start w:val="1"/>
      <w:numFmt w:val="bullet"/>
      <w:lvlText w:val="­"/>
      <w:lvlJc w:val="left"/>
      <w:pPr>
        <w:ind w:left="2564" w:hanging="360"/>
      </w:pPr>
      <w:rPr>
        <w:rFonts w:ascii="Courier New" w:hAnsi="Courier New" w:hint="default"/>
      </w:rPr>
    </w:lvl>
    <w:lvl w:ilvl="1" w:tplc="04190003" w:tentative="1">
      <w:start w:val="1"/>
      <w:numFmt w:val="bullet"/>
      <w:lvlText w:val="o"/>
      <w:lvlJc w:val="left"/>
      <w:pPr>
        <w:ind w:left="3284" w:hanging="360"/>
      </w:pPr>
      <w:rPr>
        <w:rFonts w:ascii="Courier New" w:hAnsi="Courier New" w:cs="Courier New" w:hint="default"/>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2" w15:restartNumberingAfterBreak="0">
    <w:nsid w:val="08AD7BB2"/>
    <w:multiLevelType w:val="hybridMultilevel"/>
    <w:tmpl w:val="5576E404"/>
    <w:lvl w:ilvl="0" w:tplc="BF2C867A">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0C1BA9"/>
    <w:multiLevelType w:val="multilevel"/>
    <w:tmpl w:val="BA0C0500"/>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BB421EC"/>
    <w:multiLevelType w:val="multilevel"/>
    <w:tmpl w:val="23EA2AA8"/>
    <w:lvl w:ilvl="0">
      <w:start w:val="4"/>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997" w:hanging="720"/>
      </w:pPr>
      <w:rPr>
        <w:rFonts w:hint="default"/>
      </w:rPr>
    </w:lvl>
    <w:lvl w:ilvl="3">
      <w:start w:val="1"/>
      <w:numFmt w:val="bullet"/>
      <w:lvlText w:val="­"/>
      <w:lvlJc w:val="left"/>
      <w:pPr>
        <w:ind w:left="4713" w:hanging="1080"/>
      </w:pPr>
      <w:rPr>
        <w:rFonts w:ascii="Courier New" w:hAnsi="Courier New"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5" w15:restartNumberingAfterBreak="0">
    <w:nsid w:val="0BB4283E"/>
    <w:multiLevelType w:val="hybridMultilevel"/>
    <w:tmpl w:val="7426461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250728"/>
    <w:multiLevelType w:val="hybridMultilevel"/>
    <w:tmpl w:val="9650140A"/>
    <w:lvl w:ilvl="0" w:tplc="BF2C867A">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D285F7B"/>
    <w:multiLevelType w:val="multilevel"/>
    <w:tmpl w:val="7CBA7964"/>
    <w:lvl w:ilvl="0">
      <w:start w:val="1"/>
      <w:numFmt w:val="decimal"/>
      <w:lvlText w:val="%1."/>
      <w:lvlJc w:val="left"/>
      <w:pPr>
        <w:ind w:left="600" w:hanging="60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15:restartNumberingAfterBreak="0">
    <w:nsid w:val="0DE12E98"/>
    <w:multiLevelType w:val="hybridMultilevel"/>
    <w:tmpl w:val="78AE0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F219D"/>
    <w:multiLevelType w:val="hybridMultilevel"/>
    <w:tmpl w:val="6D4C5A54"/>
    <w:lvl w:ilvl="0" w:tplc="BF2C86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8B6613"/>
    <w:multiLevelType w:val="multilevel"/>
    <w:tmpl w:val="1D6E7DEC"/>
    <w:lvl w:ilvl="0">
      <w:start w:val="4"/>
      <w:numFmt w:val="decimal"/>
      <w:lvlText w:val="%1."/>
      <w:lvlJc w:val="left"/>
      <w:pPr>
        <w:ind w:left="450" w:hanging="450"/>
      </w:pPr>
      <w:rPr>
        <w:rFonts w:hint="default"/>
      </w:rPr>
    </w:lvl>
    <w:lvl w:ilvl="1">
      <w:start w:val="1"/>
      <w:numFmt w:val="decimal"/>
      <w:lvlText w:val="%1.%2."/>
      <w:lvlJc w:val="left"/>
      <w:pPr>
        <w:ind w:left="3556" w:hanging="72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1" w15:restartNumberingAfterBreak="0">
    <w:nsid w:val="157D1A52"/>
    <w:multiLevelType w:val="hybridMultilevel"/>
    <w:tmpl w:val="D766FB5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5FA49B9"/>
    <w:multiLevelType w:val="hybridMultilevel"/>
    <w:tmpl w:val="29E82830"/>
    <w:lvl w:ilvl="0" w:tplc="F0185D98">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15:restartNumberingAfterBreak="0">
    <w:nsid w:val="19172E19"/>
    <w:multiLevelType w:val="multilevel"/>
    <w:tmpl w:val="4CEC6F74"/>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1B0E142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B2A634D"/>
    <w:multiLevelType w:val="hybridMultilevel"/>
    <w:tmpl w:val="BD087216"/>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1C9C4743"/>
    <w:multiLevelType w:val="multilevel"/>
    <w:tmpl w:val="E2848CEE"/>
    <w:lvl w:ilvl="0">
      <w:start w:val="5"/>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5050" w:hanging="1080"/>
      </w:pPr>
      <w:rPr>
        <w:rFonts w:hint="default"/>
        <w:color w:val="auto"/>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21407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555A8D"/>
    <w:multiLevelType w:val="hybridMultilevel"/>
    <w:tmpl w:val="1F043048"/>
    <w:lvl w:ilvl="0" w:tplc="04190011">
      <w:start w:val="1"/>
      <w:numFmt w:val="decimal"/>
      <w:lvlText w:val="%1)"/>
      <w:lvlJc w:val="left"/>
      <w:pPr>
        <w:ind w:left="759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2ECD2E26"/>
    <w:multiLevelType w:val="multilevel"/>
    <w:tmpl w:val="2DDEF2A6"/>
    <w:lvl w:ilvl="0">
      <w:start w:val="5"/>
      <w:numFmt w:val="decimal"/>
      <w:lvlText w:val="%1."/>
      <w:lvlJc w:val="left"/>
      <w:pPr>
        <w:ind w:left="720" w:hanging="360"/>
      </w:pPr>
    </w:lvl>
    <w:lvl w:ilvl="1">
      <w:start w:val="5"/>
      <w:numFmt w:val="decimal"/>
      <w:isLgl/>
      <w:lvlText w:val="%1.%2."/>
      <w:lvlJc w:val="left"/>
      <w:pPr>
        <w:ind w:left="4832"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0" w15:restartNumberingAfterBreak="0">
    <w:nsid w:val="2FF75C88"/>
    <w:multiLevelType w:val="hybridMultilevel"/>
    <w:tmpl w:val="2A36A7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31774DD9"/>
    <w:multiLevelType w:val="hybridMultilevel"/>
    <w:tmpl w:val="6B6C6A48"/>
    <w:lvl w:ilvl="0" w:tplc="BF2C867A">
      <w:start w:val="1"/>
      <w:numFmt w:val="bullet"/>
      <w:lvlText w:val="­"/>
      <w:lvlJc w:val="left"/>
      <w:pPr>
        <w:ind w:left="1635" w:hanging="360"/>
      </w:pPr>
      <w:rPr>
        <w:rFonts w:ascii="Courier New" w:hAnsi="Courier New"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22" w15:restartNumberingAfterBreak="0">
    <w:nsid w:val="3212217D"/>
    <w:multiLevelType w:val="hybridMultilevel"/>
    <w:tmpl w:val="F4C612DC"/>
    <w:lvl w:ilvl="0" w:tplc="BF2C867A">
      <w:start w:val="1"/>
      <w:numFmt w:val="bullet"/>
      <w:lvlText w:val="­"/>
      <w:lvlJc w:val="left"/>
      <w:pPr>
        <w:ind w:left="5322" w:hanging="360"/>
      </w:pPr>
      <w:rPr>
        <w:rFonts w:ascii="Courier New" w:hAnsi="Courier New"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23" w15:restartNumberingAfterBreak="0">
    <w:nsid w:val="39FC2B48"/>
    <w:multiLevelType w:val="hybridMultilevel"/>
    <w:tmpl w:val="6C103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DE0C25"/>
    <w:multiLevelType w:val="hybridMultilevel"/>
    <w:tmpl w:val="2A30E1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30025A"/>
    <w:multiLevelType w:val="hybridMultilevel"/>
    <w:tmpl w:val="11A65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1E23C04"/>
    <w:multiLevelType w:val="multilevel"/>
    <w:tmpl w:val="2D187840"/>
    <w:lvl w:ilvl="0">
      <w:start w:val="3"/>
      <w:numFmt w:val="decimal"/>
      <w:lvlText w:val="%1."/>
      <w:lvlJc w:val="left"/>
      <w:pPr>
        <w:ind w:left="450" w:hanging="450"/>
      </w:pPr>
      <w:rPr>
        <w:rFonts w:hint="default"/>
      </w:rPr>
    </w:lvl>
    <w:lvl w:ilvl="1">
      <w:start w:val="7"/>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7" w15:restartNumberingAfterBreak="0">
    <w:nsid w:val="42B431B4"/>
    <w:multiLevelType w:val="multilevel"/>
    <w:tmpl w:val="38CAE9F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78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30721B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58A715D"/>
    <w:multiLevelType w:val="hybridMultilevel"/>
    <w:tmpl w:val="77267546"/>
    <w:lvl w:ilvl="0" w:tplc="E96A166C">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0" w15:restartNumberingAfterBreak="0">
    <w:nsid w:val="463D53AF"/>
    <w:multiLevelType w:val="multilevel"/>
    <w:tmpl w:val="5C2A14DC"/>
    <w:lvl w:ilvl="0">
      <w:start w:val="5"/>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8234"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48F34911"/>
    <w:multiLevelType w:val="hybridMultilevel"/>
    <w:tmpl w:val="84F889A8"/>
    <w:lvl w:ilvl="0" w:tplc="04190011">
      <w:start w:val="1"/>
      <w:numFmt w:val="decimal"/>
      <w:lvlText w:val="%1)"/>
      <w:lvlJc w:val="left"/>
      <w:pPr>
        <w:ind w:left="192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4A880739"/>
    <w:multiLevelType w:val="hybridMultilevel"/>
    <w:tmpl w:val="AB4AB61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4B1353CB"/>
    <w:multiLevelType w:val="hybridMultilevel"/>
    <w:tmpl w:val="C570DF8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4D433B27"/>
    <w:multiLevelType w:val="hybridMultilevel"/>
    <w:tmpl w:val="F66C14E8"/>
    <w:lvl w:ilvl="0" w:tplc="FED6EC62">
      <w:start w:val="1"/>
      <w:numFmt w:val="decimal"/>
      <w:lvlText w:val="%1)"/>
      <w:lvlJc w:val="left"/>
      <w:pPr>
        <w:ind w:left="1421" w:hanging="5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5B6450BA"/>
    <w:multiLevelType w:val="hybridMultilevel"/>
    <w:tmpl w:val="7AD00E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2C3D7A"/>
    <w:multiLevelType w:val="multilevel"/>
    <w:tmpl w:val="1AB03FEC"/>
    <w:lvl w:ilvl="0">
      <w:start w:val="1"/>
      <w:numFmt w:val="decimal"/>
      <w:lvlText w:val="%1."/>
      <w:lvlJc w:val="left"/>
      <w:pPr>
        <w:ind w:left="720" w:hanging="360"/>
      </w:pPr>
      <w:rPr>
        <w:rFonts w:hint="default"/>
        <w:sz w:val="28"/>
      </w:rPr>
    </w:lvl>
    <w:lvl w:ilvl="1">
      <w:start w:val="1"/>
      <w:numFmt w:val="decimal"/>
      <w:isLgl/>
      <w:lvlText w:val="%1.%2."/>
      <w:lvlJc w:val="left"/>
      <w:pPr>
        <w:ind w:left="1577" w:hanging="1095"/>
      </w:pPr>
      <w:rPr>
        <w:rFonts w:hint="default"/>
      </w:rPr>
    </w:lvl>
    <w:lvl w:ilvl="2">
      <w:start w:val="1"/>
      <w:numFmt w:val="decimal"/>
      <w:isLgl/>
      <w:lvlText w:val="%1.%2.%3."/>
      <w:lvlJc w:val="left"/>
      <w:pPr>
        <w:ind w:left="1699" w:hanging="1095"/>
      </w:pPr>
      <w:rPr>
        <w:rFonts w:hint="default"/>
      </w:rPr>
    </w:lvl>
    <w:lvl w:ilvl="3">
      <w:start w:val="3"/>
      <w:numFmt w:val="decimal"/>
      <w:isLgl/>
      <w:lvlText w:val="%1.%2.%3.%4."/>
      <w:lvlJc w:val="left"/>
      <w:pPr>
        <w:ind w:left="1821" w:hanging="1095"/>
      </w:pPr>
      <w:rPr>
        <w:rFonts w:hint="default"/>
      </w:rPr>
    </w:lvl>
    <w:lvl w:ilvl="4">
      <w:start w:val="2"/>
      <w:numFmt w:val="decimal"/>
      <w:isLgl/>
      <w:lvlText w:val="%1.%2.%3.%4.%5."/>
      <w:lvlJc w:val="left"/>
      <w:pPr>
        <w:ind w:left="1943" w:hanging="1095"/>
      </w:pPr>
      <w:rPr>
        <w:rFonts w:hint="default"/>
      </w:rPr>
    </w:lvl>
    <w:lvl w:ilvl="5">
      <w:start w:val="1"/>
      <w:numFmt w:val="decimal"/>
      <w:isLgl/>
      <w:lvlText w:val="%1.%2.%3.%4.%5.%6."/>
      <w:lvlJc w:val="left"/>
      <w:pPr>
        <w:ind w:left="2410" w:hanging="1440"/>
      </w:pPr>
      <w:rPr>
        <w:rFonts w:hint="default"/>
      </w:rPr>
    </w:lvl>
    <w:lvl w:ilvl="6">
      <w:start w:val="1"/>
      <w:numFmt w:val="decimal"/>
      <w:isLgl/>
      <w:lvlText w:val="%1.%2.%3.%4.%5.%6.%7."/>
      <w:lvlJc w:val="left"/>
      <w:pPr>
        <w:ind w:left="2892" w:hanging="1800"/>
      </w:pPr>
      <w:rPr>
        <w:rFonts w:hint="default"/>
      </w:rPr>
    </w:lvl>
    <w:lvl w:ilvl="7">
      <w:start w:val="1"/>
      <w:numFmt w:val="decimal"/>
      <w:isLgl/>
      <w:lvlText w:val="%1.%2.%3.%4.%5.%6.%7.%8."/>
      <w:lvlJc w:val="left"/>
      <w:pPr>
        <w:ind w:left="3014" w:hanging="1800"/>
      </w:pPr>
      <w:rPr>
        <w:rFonts w:hint="default"/>
      </w:rPr>
    </w:lvl>
    <w:lvl w:ilvl="8">
      <w:start w:val="1"/>
      <w:numFmt w:val="decimal"/>
      <w:isLgl/>
      <w:lvlText w:val="%1.%2.%3.%4.%5.%6.%7.%8.%9."/>
      <w:lvlJc w:val="left"/>
      <w:pPr>
        <w:ind w:left="3496" w:hanging="2160"/>
      </w:pPr>
      <w:rPr>
        <w:rFonts w:hint="default"/>
      </w:rPr>
    </w:lvl>
  </w:abstractNum>
  <w:abstractNum w:abstractNumId="37" w15:restartNumberingAfterBreak="0">
    <w:nsid w:val="5D304096"/>
    <w:multiLevelType w:val="hybridMultilevel"/>
    <w:tmpl w:val="F7566382"/>
    <w:lvl w:ilvl="0" w:tplc="BF2C867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F4B0C62"/>
    <w:multiLevelType w:val="hybridMultilevel"/>
    <w:tmpl w:val="9B2C6084"/>
    <w:lvl w:ilvl="0" w:tplc="BF2C867A">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2110028"/>
    <w:multiLevelType w:val="hybridMultilevel"/>
    <w:tmpl w:val="5ED6C1E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65122AE0"/>
    <w:multiLevelType w:val="multilevel"/>
    <w:tmpl w:val="200CEE94"/>
    <w:lvl w:ilvl="0">
      <w:start w:val="4"/>
      <w:numFmt w:val="decimal"/>
      <w:lvlText w:val="%1."/>
      <w:lvlJc w:val="left"/>
      <w:pPr>
        <w:ind w:left="450" w:hanging="450"/>
      </w:pPr>
      <w:rPr>
        <w:rFonts w:hint="default"/>
      </w:rPr>
    </w:lvl>
    <w:lvl w:ilvl="1">
      <w:start w:val="3"/>
      <w:numFmt w:val="decimal"/>
      <w:lvlText w:val="%1.%2."/>
      <w:lvlJc w:val="left"/>
      <w:pPr>
        <w:ind w:left="2847"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FC809FE"/>
    <w:multiLevelType w:val="hybridMultilevel"/>
    <w:tmpl w:val="0FD825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05C561D"/>
    <w:multiLevelType w:val="hybridMultilevel"/>
    <w:tmpl w:val="9B9649E8"/>
    <w:lvl w:ilvl="0" w:tplc="BF2C867A">
      <w:start w:val="1"/>
      <w:numFmt w:val="bullet"/>
      <w:lvlText w:val="­"/>
      <w:lvlJc w:val="left"/>
      <w:pPr>
        <w:ind w:left="4353" w:hanging="360"/>
      </w:pPr>
      <w:rPr>
        <w:rFonts w:ascii="Courier New" w:hAnsi="Courier New" w:hint="default"/>
      </w:rPr>
    </w:lvl>
    <w:lvl w:ilvl="1" w:tplc="04190003" w:tentative="1">
      <w:start w:val="1"/>
      <w:numFmt w:val="bullet"/>
      <w:lvlText w:val="o"/>
      <w:lvlJc w:val="left"/>
      <w:pPr>
        <w:ind w:left="5073" w:hanging="360"/>
      </w:pPr>
      <w:rPr>
        <w:rFonts w:ascii="Courier New" w:hAnsi="Courier New" w:cs="Courier New" w:hint="default"/>
      </w:rPr>
    </w:lvl>
    <w:lvl w:ilvl="2" w:tplc="04190005" w:tentative="1">
      <w:start w:val="1"/>
      <w:numFmt w:val="bullet"/>
      <w:lvlText w:val=""/>
      <w:lvlJc w:val="left"/>
      <w:pPr>
        <w:ind w:left="5793" w:hanging="360"/>
      </w:pPr>
      <w:rPr>
        <w:rFonts w:ascii="Wingdings" w:hAnsi="Wingdings" w:hint="default"/>
      </w:rPr>
    </w:lvl>
    <w:lvl w:ilvl="3" w:tplc="04190001" w:tentative="1">
      <w:start w:val="1"/>
      <w:numFmt w:val="bullet"/>
      <w:lvlText w:val=""/>
      <w:lvlJc w:val="left"/>
      <w:pPr>
        <w:ind w:left="6513" w:hanging="360"/>
      </w:pPr>
      <w:rPr>
        <w:rFonts w:ascii="Symbol" w:hAnsi="Symbol" w:hint="default"/>
      </w:rPr>
    </w:lvl>
    <w:lvl w:ilvl="4" w:tplc="04190003" w:tentative="1">
      <w:start w:val="1"/>
      <w:numFmt w:val="bullet"/>
      <w:lvlText w:val="o"/>
      <w:lvlJc w:val="left"/>
      <w:pPr>
        <w:ind w:left="7233" w:hanging="360"/>
      </w:pPr>
      <w:rPr>
        <w:rFonts w:ascii="Courier New" w:hAnsi="Courier New" w:cs="Courier New" w:hint="default"/>
      </w:rPr>
    </w:lvl>
    <w:lvl w:ilvl="5" w:tplc="04190005" w:tentative="1">
      <w:start w:val="1"/>
      <w:numFmt w:val="bullet"/>
      <w:lvlText w:val=""/>
      <w:lvlJc w:val="left"/>
      <w:pPr>
        <w:ind w:left="7953" w:hanging="360"/>
      </w:pPr>
      <w:rPr>
        <w:rFonts w:ascii="Wingdings" w:hAnsi="Wingdings" w:hint="default"/>
      </w:rPr>
    </w:lvl>
    <w:lvl w:ilvl="6" w:tplc="04190001" w:tentative="1">
      <w:start w:val="1"/>
      <w:numFmt w:val="bullet"/>
      <w:lvlText w:val=""/>
      <w:lvlJc w:val="left"/>
      <w:pPr>
        <w:ind w:left="8673" w:hanging="360"/>
      </w:pPr>
      <w:rPr>
        <w:rFonts w:ascii="Symbol" w:hAnsi="Symbol" w:hint="default"/>
      </w:rPr>
    </w:lvl>
    <w:lvl w:ilvl="7" w:tplc="04190003" w:tentative="1">
      <w:start w:val="1"/>
      <w:numFmt w:val="bullet"/>
      <w:lvlText w:val="o"/>
      <w:lvlJc w:val="left"/>
      <w:pPr>
        <w:ind w:left="9393" w:hanging="360"/>
      </w:pPr>
      <w:rPr>
        <w:rFonts w:ascii="Courier New" w:hAnsi="Courier New" w:cs="Courier New" w:hint="default"/>
      </w:rPr>
    </w:lvl>
    <w:lvl w:ilvl="8" w:tplc="04190005" w:tentative="1">
      <w:start w:val="1"/>
      <w:numFmt w:val="bullet"/>
      <w:lvlText w:val=""/>
      <w:lvlJc w:val="left"/>
      <w:pPr>
        <w:ind w:left="10113" w:hanging="360"/>
      </w:pPr>
      <w:rPr>
        <w:rFonts w:ascii="Wingdings" w:hAnsi="Wingdings" w:hint="default"/>
      </w:rPr>
    </w:lvl>
  </w:abstractNum>
  <w:abstractNum w:abstractNumId="44" w15:restartNumberingAfterBreak="0">
    <w:nsid w:val="73DF7D1D"/>
    <w:multiLevelType w:val="multilevel"/>
    <w:tmpl w:val="A36272D4"/>
    <w:lvl w:ilvl="0">
      <w:start w:val="5"/>
      <w:numFmt w:val="decimal"/>
      <w:lvlText w:val="%1."/>
      <w:lvlJc w:val="left"/>
      <w:pPr>
        <w:ind w:left="675" w:hanging="675"/>
      </w:pPr>
      <w:rPr>
        <w:rFonts w:hint="default"/>
      </w:rPr>
    </w:lvl>
    <w:lvl w:ilvl="1">
      <w:start w:val="1"/>
      <w:numFmt w:val="decimal"/>
      <w:lvlText w:val="%1.%2."/>
      <w:lvlJc w:val="left"/>
      <w:pPr>
        <w:ind w:left="8517"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ACD6D8F"/>
    <w:multiLevelType w:val="hybridMultilevel"/>
    <w:tmpl w:val="CAC0CCC8"/>
    <w:lvl w:ilvl="0" w:tplc="F42E0F22">
      <w:start w:val="11"/>
      <w:numFmt w:val="decimal"/>
      <w:lvlText w:val="%1)"/>
      <w:lvlJc w:val="left"/>
      <w:pPr>
        <w:ind w:left="1950" w:hanging="39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6" w15:restartNumberingAfterBreak="0">
    <w:nsid w:val="7BA9571D"/>
    <w:multiLevelType w:val="multilevel"/>
    <w:tmpl w:val="5D14479E"/>
    <w:lvl w:ilvl="0">
      <w:start w:val="1"/>
      <w:numFmt w:val="decimal"/>
      <w:lvlText w:val="%1."/>
      <w:lvlJc w:val="left"/>
      <w:pPr>
        <w:ind w:left="1571" w:hanging="360"/>
      </w:pPr>
    </w:lvl>
    <w:lvl w:ilvl="1">
      <w:start w:val="5"/>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7" w15:restartNumberingAfterBreak="0">
    <w:nsid w:val="7E0B50EA"/>
    <w:multiLevelType w:val="hybridMultilevel"/>
    <w:tmpl w:val="E8EC6126"/>
    <w:lvl w:ilvl="0" w:tplc="95323D08">
      <w:start w:val="9"/>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41"/>
  </w:num>
  <w:num w:numId="2">
    <w:abstractNumId w:val="28"/>
  </w:num>
  <w:num w:numId="3">
    <w:abstractNumId w:val="14"/>
  </w:num>
  <w:num w:numId="4">
    <w:abstractNumId w:val="27"/>
  </w:num>
  <w:num w:numId="5">
    <w:abstractNumId w:val="7"/>
  </w:num>
  <w:num w:numId="6">
    <w:abstractNumId w:val="29"/>
  </w:num>
  <w:num w:numId="7">
    <w:abstractNumId w:val="24"/>
  </w:num>
  <w:num w:numId="8">
    <w:abstractNumId w:val="18"/>
  </w:num>
  <w:num w:numId="9">
    <w:abstractNumId w:val="34"/>
  </w:num>
  <w:num w:numId="10">
    <w:abstractNumId w:val="20"/>
  </w:num>
  <w:num w:numId="11">
    <w:abstractNumId w:val="10"/>
  </w:num>
  <w:num w:numId="12">
    <w:abstractNumId w:val="33"/>
  </w:num>
  <w:num w:numId="13">
    <w:abstractNumId w:val="46"/>
  </w:num>
  <w:num w:numId="14">
    <w:abstractNumId w:val="16"/>
  </w:num>
  <w:num w:numId="15">
    <w:abstractNumId w:val="23"/>
  </w:num>
  <w:num w:numId="16">
    <w:abstractNumId w:val="35"/>
  </w:num>
  <w:num w:numId="17">
    <w:abstractNumId w:val="8"/>
  </w:num>
  <w:num w:numId="18">
    <w:abstractNumId w:val="13"/>
  </w:num>
  <w:num w:numId="19">
    <w:abstractNumId w:val="5"/>
  </w:num>
  <w:num w:numId="20">
    <w:abstractNumId w:val="19"/>
  </w:num>
  <w:num w:numId="21">
    <w:abstractNumId w:val="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1"/>
  </w:num>
  <w:num w:numId="26">
    <w:abstractNumId w:val="0"/>
  </w:num>
  <w:num w:numId="27">
    <w:abstractNumId w:val="43"/>
  </w:num>
  <w:num w:numId="28">
    <w:abstractNumId w:val="4"/>
  </w:num>
  <w:num w:numId="29">
    <w:abstractNumId w:val="22"/>
  </w:num>
  <w:num w:numId="30">
    <w:abstractNumId w:val="12"/>
  </w:num>
  <w:num w:numId="31">
    <w:abstractNumId w:val="47"/>
  </w:num>
  <w:num w:numId="32">
    <w:abstractNumId w:val="45"/>
  </w:num>
  <w:num w:numId="33">
    <w:abstractNumId w:val="30"/>
  </w:num>
  <w:num w:numId="34">
    <w:abstractNumId w:val="44"/>
  </w:num>
  <w:num w:numId="35">
    <w:abstractNumId w:val="39"/>
  </w:num>
  <w:num w:numId="36">
    <w:abstractNumId w:val="42"/>
  </w:num>
  <w:num w:numId="37">
    <w:abstractNumId w:val="11"/>
  </w:num>
  <w:num w:numId="38">
    <w:abstractNumId w:val="26"/>
  </w:num>
  <w:num w:numId="39">
    <w:abstractNumId w:val="2"/>
  </w:num>
  <w:num w:numId="40">
    <w:abstractNumId w:val="21"/>
  </w:num>
  <w:num w:numId="41">
    <w:abstractNumId w:val="1"/>
  </w:num>
  <w:num w:numId="42">
    <w:abstractNumId w:val="25"/>
  </w:num>
  <w:num w:numId="43">
    <w:abstractNumId w:val="15"/>
  </w:num>
  <w:num w:numId="44">
    <w:abstractNumId w:val="38"/>
  </w:num>
  <w:num w:numId="45">
    <w:abstractNumId w:val="17"/>
  </w:num>
  <w:num w:numId="46">
    <w:abstractNumId w:val="9"/>
  </w:num>
  <w:num w:numId="47">
    <w:abstractNumId w:val="3"/>
  </w:num>
  <w:num w:numId="48">
    <w:abstractNumId w:val="3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3E"/>
    <w:rsid w:val="00001EC5"/>
    <w:rsid w:val="000067B9"/>
    <w:rsid w:val="00010D20"/>
    <w:rsid w:val="00025A3B"/>
    <w:rsid w:val="00034F35"/>
    <w:rsid w:val="000404C8"/>
    <w:rsid w:val="0004296E"/>
    <w:rsid w:val="00046AC0"/>
    <w:rsid w:val="000501AC"/>
    <w:rsid w:val="00051006"/>
    <w:rsid w:val="0005691B"/>
    <w:rsid w:val="00057585"/>
    <w:rsid w:val="000607E3"/>
    <w:rsid w:val="00062842"/>
    <w:rsid w:val="00066DB8"/>
    <w:rsid w:val="00072D21"/>
    <w:rsid w:val="000804D3"/>
    <w:rsid w:val="00080A5B"/>
    <w:rsid w:val="000823A9"/>
    <w:rsid w:val="0009409C"/>
    <w:rsid w:val="00094830"/>
    <w:rsid w:val="00094F31"/>
    <w:rsid w:val="00095BF0"/>
    <w:rsid w:val="000A0B2E"/>
    <w:rsid w:val="000A4B73"/>
    <w:rsid w:val="000A75BB"/>
    <w:rsid w:val="000A75C0"/>
    <w:rsid w:val="000C3CC1"/>
    <w:rsid w:val="000C6E3F"/>
    <w:rsid w:val="000D4AB7"/>
    <w:rsid w:val="000E33DB"/>
    <w:rsid w:val="000E43ED"/>
    <w:rsid w:val="000E594A"/>
    <w:rsid w:val="000F1057"/>
    <w:rsid w:val="000F2C7C"/>
    <w:rsid w:val="00101A69"/>
    <w:rsid w:val="00101E44"/>
    <w:rsid w:val="00112FC7"/>
    <w:rsid w:val="00117773"/>
    <w:rsid w:val="00117CA4"/>
    <w:rsid w:val="00131D01"/>
    <w:rsid w:val="00134090"/>
    <w:rsid w:val="00134A07"/>
    <w:rsid w:val="0013607B"/>
    <w:rsid w:val="00142D35"/>
    <w:rsid w:val="0014381E"/>
    <w:rsid w:val="00144800"/>
    <w:rsid w:val="0014481F"/>
    <w:rsid w:val="00144FCB"/>
    <w:rsid w:val="0015219A"/>
    <w:rsid w:val="0015474E"/>
    <w:rsid w:val="001628DC"/>
    <w:rsid w:val="001700C9"/>
    <w:rsid w:val="00175EEE"/>
    <w:rsid w:val="001807C6"/>
    <w:rsid w:val="00181460"/>
    <w:rsid w:val="00181AB2"/>
    <w:rsid w:val="00183C53"/>
    <w:rsid w:val="0018472D"/>
    <w:rsid w:val="001860D3"/>
    <w:rsid w:val="00187F51"/>
    <w:rsid w:val="00192F2B"/>
    <w:rsid w:val="001B06A3"/>
    <w:rsid w:val="001B0B23"/>
    <w:rsid w:val="001B277B"/>
    <w:rsid w:val="001B2A93"/>
    <w:rsid w:val="001B73C3"/>
    <w:rsid w:val="001C0246"/>
    <w:rsid w:val="001C2AF2"/>
    <w:rsid w:val="001C334D"/>
    <w:rsid w:val="001C3DD0"/>
    <w:rsid w:val="001D528B"/>
    <w:rsid w:val="001E1B7A"/>
    <w:rsid w:val="001E4817"/>
    <w:rsid w:val="001E79D0"/>
    <w:rsid w:val="001F30E4"/>
    <w:rsid w:val="001F4577"/>
    <w:rsid w:val="001F7906"/>
    <w:rsid w:val="00200423"/>
    <w:rsid w:val="0020381B"/>
    <w:rsid w:val="00205D58"/>
    <w:rsid w:val="0021168F"/>
    <w:rsid w:val="00212193"/>
    <w:rsid w:val="00216C05"/>
    <w:rsid w:val="00220EF9"/>
    <w:rsid w:val="00227CAC"/>
    <w:rsid w:val="00232104"/>
    <w:rsid w:val="00235D6B"/>
    <w:rsid w:val="00237083"/>
    <w:rsid w:val="002405BE"/>
    <w:rsid w:val="0024384B"/>
    <w:rsid w:val="0024612F"/>
    <w:rsid w:val="00247A86"/>
    <w:rsid w:val="00247D48"/>
    <w:rsid w:val="00252542"/>
    <w:rsid w:val="002657D0"/>
    <w:rsid w:val="0026698B"/>
    <w:rsid w:val="00267E2C"/>
    <w:rsid w:val="002724D8"/>
    <w:rsid w:val="00277073"/>
    <w:rsid w:val="00280582"/>
    <w:rsid w:val="00281652"/>
    <w:rsid w:val="002827C7"/>
    <w:rsid w:val="00282F09"/>
    <w:rsid w:val="002844E4"/>
    <w:rsid w:val="002849B1"/>
    <w:rsid w:val="00286968"/>
    <w:rsid w:val="00291D01"/>
    <w:rsid w:val="00292105"/>
    <w:rsid w:val="00293761"/>
    <w:rsid w:val="00297FFB"/>
    <w:rsid w:val="002A23CB"/>
    <w:rsid w:val="002A56C0"/>
    <w:rsid w:val="002B3AA0"/>
    <w:rsid w:val="002B53DD"/>
    <w:rsid w:val="002B7CC0"/>
    <w:rsid w:val="002C053E"/>
    <w:rsid w:val="002C07EE"/>
    <w:rsid w:val="002D3F35"/>
    <w:rsid w:val="002D7B7D"/>
    <w:rsid w:val="002E08DE"/>
    <w:rsid w:val="002E2865"/>
    <w:rsid w:val="002E53A6"/>
    <w:rsid w:val="002E553D"/>
    <w:rsid w:val="002F3122"/>
    <w:rsid w:val="002F36AA"/>
    <w:rsid w:val="002F62C6"/>
    <w:rsid w:val="002F6B5F"/>
    <w:rsid w:val="002F6EF1"/>
    <w:rsid w:val="0030053B"/>
    <w:rsid w:val="00303B1E"/>
    <w:rsid w:val="00307F79"/>
    <w:rsid w:val="003107A3"/>
    <w:rsid w:val="003147E2"/>
    <w:rsid w:val="00315BF5"/>
    <w:rsid w:val="003160C6"/>
    <w:rsid w:val="003231F5"/>
    <w:rsid w:val="0033251C"/>
    <w:rsid w:val="003351B8"/>
    <w:rsid w:val="0033659A"/>
    <w:rsid w:val="00340A89"/>
    <w:rsid w:val="00343F5D"/>
    <w:rsid w:val="00344AC2"/>
    <w:rsid w:val="00344F63"/>
    <w:rsid w:val="00346FD1"/>
    <w:rsid w:val="003474D8"/>
    <w:rsid w:val="003479FC"/>
    <w:rsid w:val="0035249B"/>
    <w:rsid w:val="0035624B"/>
    <w:rsid w:val="003608F2"/>
    <w:rsid w:val="003701E3"/>
    <w:rsid w:val="00383F44"/>
    <w:rsid w:val="00384D22"/>
    <w:rsid w:val="003905BF"/>
    <w:rsid w:val="0039396A"/>
    <w:rsid w:val="00396D8B"/>
    <w:rsid w:val="003A1FAF"/>
    <w:rsid w:val="003A313D"/>
    <w:rsid w:val="003C18EB"/>
    <w:rsid w:val="003C2D62"/>
    <w:rsid w:val="003D6B16"/>
    <w:rsid w:val="003E0000"/>
    <w:rsid w:val="003E522C"/>
    <w:rsid w:val="003F1014"/>
    <w:rsid w:val="003F3133"/>
    <w:rsid w:val="004065B5"/>
    <w:rsid w:val="00407926"/>
    <w:rsid w:val="00407A93"/>
    <w:rsid w:val="00411E18"/>
    <w:rsid w:val="004236FA"/>
    <w:rsid w:val="00425085"/>
    <w:rsid w:val="00430334"/>
    <w:rsid w:val="004311EC"/>
    <w:rsid w:val="00434EA1"/>
    <w:rsid w:val="004369A8"/>
    <w:rsid w:val="00437667"/>
    <w:rsid w:val="0044241B"/>
    <w:rsid w:val="0044497D"/>
    <w:rsid w:val="004525AF"/>
    <w:rsid w:val="0045407B"/>
    <w:rsid w:val="00461602"/>
    <w:rsid w:val="00463A8C"/>
    <w:rsid w:val="00464010"/>
    <w:rsid w:val="004642B2"/>
    <w:rsid w:val="00474AFA"/>
    <w:rsid w:val="00476B06"/>
    <w:rsid w:val="00480690"/>
    <w:rsid w:val="00483500"/>
    <w:rsid w:val="004855CC"/>
    <w:rsid w:val="00496029"/>
    <w:rsid w:val="004A06D1"/>
    <w:rsid w:val="004A4A5D"/>
    <w:rsid w:val="004A4E2A"/>
    <w:rsid w:val="004B0EFD"/>
    <w:rsid w:val="004B19D5"/>
    <w:rsid w:val="004B322D"/>
    <w:rsid w:val="004B5DC6"/>
    <w:rsid w:val="004C27C4"/>
    <w:rsid w:val="004C2B07"/>
    <w:rsid w:val="004D29F1"/>
    <w:rsid w:val="004D3F23"/>
    <w:rsid w:val="004D5E8C"/>
    <w:rsid w:val="004E4081"/>
    <w:rsid w:val="004F0D2A"/>
    <w:rsid w:val="004F7679"/>
    <w:rsid w:val="0050003C"/>
    <w:rsid w:val="00501AD8"/>
    <w:rsid w:val="00504160"/>
    <w:rsid w:val="00506C88"/>
    <w:rsid w:val="005155A0"/>
    <w:rsid w:val="0051660F"/>
    <w:rsid w:val="005300AE"/>
    <w:rsid w:val="00533980"/>
    <w:rsid w:val="005376CA"/>
    <w:rsid w:val="00540E55"/>
    <w:rsid w:val="0054702A"/>
    <w:rsid w:val="00552FA8"/>
    <w:rsid w:val="00555A36"/>
    <w:rsid w:val="00562C84"/>
    <w:rsid w:val="00570EA7"/>
    <w:rsid w:val="0057180C"/>
    <w:rsid w:val="00572A18"/>
    <w:rsid w:val="00576B96"/>
    <w:rsid w:val="00577420"/>
    <w:rsid w:val="00581349"/>
    <w:rsid w:val="005876E7"/>
    <w:rsid w:val="00594084"/>
    <w:rsid w:val="00595BE9"/>
    <w:rsid w:val="0059698C"/>
    <w:rsid w:val="005A134C"/>
    <w:rsid w:val="005A2424"/>
    <w:rsid w:val="005B1AD8"/>
    <w:rsid w:val="005B322A"/>
    <w:rsid w:val="005B538E"/>
    <w:rsid w:val="005B69E4"/>
    <w:rsid w:val="005D0792"/>
    <w:rsid w:val="005D35B6"/>
    <w:rsid w:val="005D5AC0"/>
    <w:rsid w:val="005D750E"/>
    <w:rsid w:val="005D78E9"/>
    <w:rsid w:val="005D79B5"/>
    <w:rsid w:val="005E0C97"/>
    <w:rsid w:val="005E1906"/>
    <w:rsid w:val="005E31B9"/>
    <w:rsid w:val="005E60AF"/>
    <w:rsid w:val="005E662A"/>
    <w:rsid w:val="005F1DD3"/>
    <w:rsid w:val="00603A08"/>
    <w:rsid w:val="00607486"/>
    <w:rsid w:val="00612893"/>
    <w:rsid w:val="00622883"/>
    <w:rsid w:val="00635B5D"/>
    <w:rsid w:val="00642F38"/>
    <w:rsid w:val="00646D3D"/>
    <w:rsid w:val="00651703"/>
    <w:rsid w:val="00662425"/>
    <w:rsid w:val="00662AD3"/>
    <w:rsid w:val="00670698"/>
    <w:rsid w:val="00673847"/>
    <w:rsid w:val="00676987"/>
    <w:rsid w:val="00683651"/>
    <w:rsid w:val="00683DA4"/>
    <w:rsid w:val="006846F3"/>
    <w:rsid w:val="00690703"/>
    <w:rsid w:val="00692DAB"/>
    <w:rsid w:val="00693D13"/>
    <w:rsid w:val="0069754A"/>
    <w:rsid w:val="006A2F9F"/>
    <w:rsid w:val="006B287B"/>
    <w:rsid w:val="006B4947"/>
    <w:rsid w:val="006C348F"/>
    <w:rsid w:val="006C4F8D"/>
    <w:rsid w:val="006D3F49"/>
    <w:rsid w:val="006D4E4A"/>
    <w:rsid w:val="006E28D7"/>
    <w:rsid w:val="006E2BB4"/>
    <w:rsid w:val="006F0ED4"/>
    <w:rsid w:val="006F1DA3"/>
    <w:rsid w:val="006F4F4D"/>
    <w:rsid w:val="007002B0"/>
    <w:rsid w:val="007003E3"/>
    <w:rsid w:val="00705F30"/>
    <w:rsid w:val="0071262B"/>
    <w:rsid w:val="00717311"/>
    <w:rsid w:val="00720DB5"/>
    <w:rsid w:val="007254C1"/>
    <w:rsid w:val="007315E4"/>
    <w:rsid w:val="00732ECD"/>
    <w:rsid w:val="007339BC"/>
    <w:rsid w:val="00741CC5"/>
    <w:rsid w:val="00742EB2"/>
    <w:rsid w:val="007466C2"/>
    <w:rsid w:val="00751367"/>
    <w:rsid w:val="00754957"/>
    <w:rsid w:val="00756012"/>
    <w:rsid w:val="00756ECE"/>
    <w:rsid w:val="0076376D"/>
    <w:rsid w:val="00764B92"/>
    <w:rsid w:val="00766A4A"/>
    <w:rsid w:val="00773278"/>
    <w:rsid w:val="00775239"/>
    <w:rsid w:val="00782350"/>
    <w:rsid w:val="00783362"/>
    <w:rsid w:val="00783CCA"/>
    <w:rsid w:val="0078417D"/>
    <w:rsid w:val="00784884"/>
    <w:rsid w:val="00784D8C"/>
    <w:rsid w:val="007914B5"/>
    <w:rsid w:val="00792DD1"/>
    <w:rsid w:val="00796152"/>
    <w:rsid w:val="007A0E3E"/>
    <w:rsid w:val="007A456A"/>
    <w:rsid w:val="007A59D0"/>
    <w:rsid w:val="007B0D26"/>
    <w:rsid w:val="007B1BA1"/>
    <w:rsid w:val="007B3182"/>
    <w:rsid w:val="007B3B7D"/>
    <w:rsid w:val="007B4402"/>
    <w:rsid w:val="007B5BE3"/>
    <w:rsid w:val="007B7B21"/>
    <w:rsid w:val="007C147C"/>
    <w:rsid w:val="007C4377"/>
    <w:rsid w:val="007C5566"/>
    <w:rsid w:val="007D1365"/>
    <w:rsid w:val="007D2EEE"/>
    <w:rsid w:val="007E70DC"/>
    <w:rsid w:val="007F453D"/>
    <w:rsid w:val="007F4FE9"/>
    <w:rsid w:val="00801B83"/>
    <w:rsid w:val="00806A5F"/>
    <w:rsid w:val="00812162"/>
    <w:rsid w:val="008129F5"/>
    <w:rsid w:val="00820AA5"/>
    <w:rsid w:val="00820ED1"/>
    <w:rsid w:val="00831C82"/>
    <w:rsid w:val="00834905"/>
    <w:rsid w:val="008408C4"/>
    <w:rsid w:val="008425F8"/>
    <w:rsid w:val="008446A2"/>
    <w:rsid w:val="00850E0F"/>
    <w:rsid w:val="00861831"/>
    <w:rsid w:val="00862573"/>
    <w:rsid w:val="00872004"/>
    <w:rsid w:val="00874494"/>
    <w:rsid w:val="00874A03"/>
    <w:rsid w:val="00877467"/>
    <w:rsid w:val="0089411A"/>
    <w:rsid w:val="00894A4C"/>
    <w:rsid w:val="00896649"/>
    <w:rsid w:val="0089676D"/>
    <w:rsid w:val="008A0CDC"/>
    <w:rsid w:val="008A5505"/>
    <w:rsid w:val="008A7847"/>
    <w:rsid w:val="008B14DB"/>
    <w:rsid w:val="008B17E3"/>
    <w:rsid w:val="008B2134"/>
    <w:rsid w:val="008B6E7C"/>
    <w:rsid w:val="008C6315"/>
    <w:rsid w:val="008D3B0E"/>
    <w:rsid w:val="008E6093"/>
    <w:rsid w:val="008E6B6E"/>
    <w:rsid w:val="008E734A"/>
    <w:rsid w:val="008E7BBB"/>
    <w:rsid w:val="008F38F4"/>
    <w:rsid w:val="008F5914"/>
    <w:rsid w:val="00900A61"/>
    <w:rsid w:val="00901913"/>
    <w:rsid w:val="0090437F"/>
    <w:rsid w:val="009223CA"/>
    <w:rsid w:val="009246F6"/>
    <w:rsid w:val="009370D9"/>
    <w:rsid w:val="00937E47"/>
    <w:rsid w:val="009412E2"/>
    <w:rsid w:val="009462FB"/>
    <w:rsid w:val="00947834"/>
    <w:rsid w:val="00947D64"/>
    <w:rsid w:val="00950C2A"/>
    <w:rsid w:val="00953A04"/>
    <w:rsid w:val="00955E1F"/>
    <w:rsid w:val="00957857"/>
    <w:rsid w:val="00957F6C"/>
    <w:rsid w:val="00972603"/>
    <w:rsid w:val="0097663F"/>
    <w:rsid w:val="00977708"/>
    <w:rsid w:val="00991B3F"/>
    <w:rsid w:val="00992DC6"/>
    <w:rsid w:val="00995757"/>
    <w:rsid w:val="009A0F44"/>
    <w:rsid w:val="009B136D"/>
    <w:rsid w:val="009B3C39"/>
    <w:rsid w:val="009C03B6"/>
    <w:rsid w:val="009C14E7"/>
    <w:rsid w:val="009D0864"/>
    <w:rsid w:val="009D15BD"/>
    <w:rsid w:val="009D5EAF"/>
    <w:rsid w:val="009E4AAA"/>
    <w:rsid w:val="009F4753"/>
    <w:rsid w:val="009F6C44"/>
    <w:rsid w:val="00A0090A"/>
    <w:rsid w:val="00A015A2"/>
    <w:rsid w:val="00A03436"/>
    <w:rsid w:val="00A0623E"/>
    <w:rsid w:val="00A074A9"/>
    <w:rsid w:val="00A10FAD"/>
    <w:rsid w:val="00A12E77"/>
    <w:rsid w:val="00A14A5C"/>
    <w:rsid w:val="00A157D8"/>
    <w:rsid w:val="00A20AA9"/>
    <w:rsid w:val="00A21E73"/>
    <w:rsid w:val="00A24D16"/>
    <w:rsid w:val="00A26C5B"/>
    <w:rsid w:val="00A279F3"/>
    <w:rsid w:val="00A36417"/>
    <w:rsid w:val="00A42666"/>
    <w:rsid w:val="00A462C2"/>
    <w:rsid w:val="00A552B1"/>
    <w:rsid w:val="00A56E0C"/>
    <w:rsid w:val="00A60540"/>
    <w:rsid w:val="00A70902"/>
    <w:rsid w:val="00A778DC"/>
    <w:rsid w:val="00A804C9"/>
    <w:rsid w:val="00A805F0"/>
    <w:rsid w:val="00A90132"/>
    <w:rsid w:val="00A92DAE"/>
    <w:rsid w:val="00A93AC3"/>
    <w:rsid w:val="00A941B9"/>
    <w:rsid w:val="00AA0274"/>
    <w:rsid w:val="00AA50EA"/>
    <w:rsid w:val="00AA6504"/>
    <w:rsid w:val="00AB6895"/>
    <w:rsid w:val="00AC0D79"/>
    <w:rsid w:val="00AC0F64"/>
    <w:rsid w:val="00AC1B5F"/>
    <w:rsid w:val="00AC1C42"/>
    <w:rsid w:val="00AC71E3"/>
    <w:rsid w:val="00AD2024"/>
    <w:rsid w:val="00AD23FB"/>
    <w:rsid w:val="00AD2673"/>
    <w:rsid w:val="00AD38DA"/>
    <w:rsid w:val="00AD4C27"/>
    <w:rsid w:val="00AD4F4A"/>
    <w:rsid w:val="00AD66BC"/>
    <w:rsid w:val="00AE5961"/>
    <w:rsid w:val="00AE6FDD"/>
    <w:rsid w:val="00AF134C"/>
    <w:rsid w:val="00B035A8"/>
    <w:rsid w:val="00B05502"/>
    <w:rsid w:val="00B06814"/>
    <w:rsid w:val="00B11200"/>
    <w:rsid w:val="00B130D6"/>
    <w:rsid w:val="00B161CC"/>
    <w:rsid w:val="00B22FED"/>
    <w:rsid w:val="00B2307B"/>
    <w:rsid w:val="00B33180"/>
    <w:rsid w:val="00B361B9"/>
    <w:rsid w:val="00B3725E"/>
    <w:rsid w:val="00B37C47"/>
    <w:rsid w:val="00B51AC5"/>
    <w:rsid w:val="00B55B04"/>
    <w:rsid w:val="00B56925"/>
    <w:rsid w:val="00B57D66"/>
    <w:rsid w:val="00B616A8"/>
    <w:rsid w:val="00B6498C"/>
    <w:rsid w:val="00B65BF9"/>
    <w:rsid w:val="00B673DD"/>
    <w:rsid w:val="00B7503E"/>
    <w:rsid w:val="00B82ADD"/>
    <w:rsid w:val="00B91E4C"/>
    <w:rsid w:val="00B94D24"/>
    <w:rsid w:val="00B95829"/>
    <w:rsid w:val="00B96374"/>
    <w:rsid w:val="00BB51BE"/>
    <w:rsid w:val="00BB6849"/>
    <w:rsid w:val="00BC20A6"/>
    <w:rsid w:val="00BC25C0"/>
    <w:rsid w:val="00BD1756"/>
    <w:rsid w:val="00BD75A7"/>
    <w:rsid w:val="00BE06D5"/>
    <w:rsid w:val="00BE175C"/>
    <w:rsid w:val="00BE31FE"/>
    <w:rsid w:val="00BF262B"/>
    <w:rsid w:val="00BF5128"/>
    <w:rsid w:val="00BF56B3"/>
    <w:rsid w:val="00BF5E5D"/>
    <w:rsid w:val="00BF6DA3"/>
    <w:rsid w:val="00C013CE"/>
    <w:rsid w:val="00C03DBB"/>
    <w:rsid w:val="00C04E90"/>
    <w:rsid w:val="00C0561B"/>
    <w:rsid w:val="00C05AE8"/>
    <w:rsid w:val="00C0772B"/>
    <w:rsid w:val="00C14D00"/>
    <w:rsid w:val="00C16140"/>
    <w:rsid w:val="00C2064F"/>
    <w:rsid w:val="00C21297"/>
    <w:rsid w:val="00C23B38"/>
    <w:rsid w:val="00C25A0B"/>
    <w:rsid w:val="00C31142"/>
    <w:rsid w:val="00C34F3B"/>
    <w:rsid w:val="00C46DE1"/>
    <w:rsid w:val="00C5320E"/>
    <w:rsid w:val="00C55D3F"/>
    <w:rsid w:val="00C60208"/>
    <w:rsid w:val="00C60324"/>
    <w:rsid w:val="00C7463C"/>
    <w:rsid w:val="00C7488F"/>
    <w:rsid w:val="00C81AF1"/>
    <w:rsid w:val="00C83E93"/>
    <w:rsid w:val="00C97312"/>
    <w:rsid w:val="00C9760C"/>
    <w:rsid w:val="00CA2773"/>
    <w:rsid w:val="00CA356C"/>
    <w:rsid w:val="00CA64EC"/>
    <w:rsid w:val="00CB17B3"/>
    <w:rsid w:val="00CB465D"/>
    <w:rsid w:val="00CB6CA3"/>
    <w:rsid w:val="00CC2FEA"/>
    <w:rsid w:val="00CD07BE"/>
    <w:rsid w:val="00CD17AD"/>
    <w:rsid w:val="00CD3FAB"/>
    <w:rsid w:val="00CE0747"/>
    <w:rsid w:val="00CE37E1"/>
    <w:rsid w:val="00CE3F50"/>
    <w:rsid w:val="00CE4EFF"/>
    <w:rsid w:val="00CE53C5"/>
    <w:rsid w:val="00CF1042"/>
    <w:rsid w:val="00D04508"/>
    <w:rsid w:val="00D15E19"/>
    <w:rsid w:val="00D21660"/>
    <w:rsid w:val="00D25241"/>
    <w:rsid w:val="00D32DEA"/>
    <w:rsid w:val="00D407E6"/>
    <w:rsid w:val="00D443C1"/>
    <w:rsid w:val="00D44861"/>
    <w:rsid w:val="00D44ECA"/>
    <w:rsid w:val="00D4504B"/>
    <w:rsid w:val="00D46151"/>
    <w:rsid w:val="00D632CA"/>
    <w:rsid w:val="00D666BF"/>
    <w:rsid w:val="00D6775B"/>
    <w:rsid w:val="00D75354"/>
    <w:rsid w:val="00D80FC8"/>
    <w:rsid w:val="00D81F80"/>
    <w:rsid w:val="00D83F85"/>
    <w:rsid w:val="00D855B7"/>
    <w:rsid w:val="00D855FF"/>
    <w:rsid w:val="00DA0EBE"/>
    <w:rsid w:val="00DA346F"/>
    <w:rsid w:val="00DB1958"/>
    <w:rsid w:val="00DC2233"/>
    <w:rsid w:val="00DC294A"/>
    <w:rsid w:val="00DC683D"/>
    <w:rsid w:val="00DD0A6D"/>
    <w:rsid w:val="00DD10B3"/>
    <w:rsid w:val="00DD2D2A"/>
    <w:rsid w:val="00DD4FA7"/>
    <w:rsid w:val="00DE26B1"/>
    <w:rsid w:val="00DE5784"/>
    <w:rsid w:val="00E131A2"/>
    <w:rsid w:val="00E132BC"/>
    <w:rsid w:val="00E15931"/>
    <w:rsid w:val="00E167C0"/>
    <w:rsid w:val="00E2021E"/>
    <w:rsid w:val="00E259EE"/>
    <w:rsid w:val="00E33ECE"/>
    <w:rsid w:val="00E341E2"/>
    <w:rsid w:val="00E378C0"/>
    <w:rsid w:val="00E41EF8"/>
    <w:rsid w:val="00E4323A"/>
    <w:rsid w:val="00E50DBF"/>
    <w:rsid w:val="00E547BF"/>
    <w:rsid w:val="00E55E7F"/>
    <w:rsid w:val="00E564A3"/>
    <w:rsid w:val="00E576D7"/>
    <w:rsid w:val="00E57957"/>
    <w:rsid w:val="00E754AF"/>
    <w:rsid w:val="00E80C21"/>
    <w:rsid w:val="00E81412"/>
    <w:rsid w:val="00E82EEF"/>
    <w:rsid w:val="00E911E9"/>
    <w:rsid w:val="00E92B69"/>
    <w:rsid w:val="00E9608C"/>
    <w:rsid w:val="00E975FE"/>
    <w:rsid w:val="00E97F59"/>
    <w:rsid w:val="00EA12C1"/>
    <w:rsid w:val="00EA3C15"/>
    <w:rsid w:val="00EA459A"/>
    <w:rsid w:val="00EA50CA"/>
    <w:rsid w:val="00EA5B08"/>
    <w:rsid w:val="00EA7FD6"/>
    <w:rsid w:val="00EB09EE"/>
    <w:rsid w:val="00EB1839"/>
    <w:rsid w:val="00EC3163"/>
    <w:rsid w:val="00EC5C60"/>
    <w:rsid w:val="00EC5E93"/>
    <w:rsid w:val="00ED1F26"/>
    <w:rsid w:val="00ED3145"/>
    <w:rsid w:val="00ED78D8"/>
    <w:rsid w:val="00EE0E48"/>
    <w:rsid w:val="00EE379F"/>
    <w:rsid w:val="00EF27BB"/>
    <w:rsid w:val="00EF462C"/>
    <w:rsid w:val="00F07E18"/>
    <w:rsid w:val="00F117E9"/>
    <w:rsid w:val="00F13CAC"/>
    <w:rsid w:val="00F146E6"/>
    <w:rsid w:val="00F20742"/>
    <w:rsid w:val="00F2251E"/>
    <w:rsid w:val="00F2753C"/>
    <w:rsid w:val="00F35E3D"/>
    <w:rsid w:val="00F36644"/>
    <w:rsid w:val="00F404DC"/>
    <w:rsid w:val="00F4349B"/>
    <w:rsid w:val="00F50328"/>
    <w:rsid w:val="00F53909"/>
    <w:rsid w:val="00F53AA5"/>
    <w:rsid w:val="00F74C38"/>
    <w:rsid w:val="00F82A2D"/>
    <w:rsid w:val="00F8583B"/>
    <w:rsid w:val="00F86884"/>
    <w:rsid w:val="00F909E3"/>
    <w:rsid w:val="00F92A0D"/>
    <w:rsid w:val="00F97C09"/>
    <w:rsid w:val="00FA2C9F"/>
    <w:rsid w:val="00FB1370"/>
    <w:rsid w:val="00FC1CD0"/>
    <w:rsid w:val="00FC5E62"/>
    <w:rsid w:val="00FC77C1"/>
    <w:rsid w:val="00FD182A"/>
    <w:rsid w:val="00FD1A5E"/>
    <w:rsid w:val="00FD2470"/>
    <w:rsid w:val="00FE55D3"/>
    <w:rsid w:val="00FF20C1"/>
    <w:rsid w:val="00FF3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B53456"/>
  <w14:defaultImageDpi w14:val="96"/>
  <w15:docId w15:val="{3D8E6CC7-A8E6-45E4-9D1D-ECC75095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A8C"/>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hAnsi="Calibri Light"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w:sz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w:sz w:val="24"/>
    </w:rPr>
  </w:style>
  <w:style w:type="paragraph" w:styleId="ac">
    <w:name w:val="Balloon Text"/>
    <w:basedOn w:val="a"/>
    <w:link w:val="ad"/>
    <w:uiPriority w:val="99"/>
    <w:semiHidden/>
    <w:unhideWhenUsed/>
    <w:rsid w:val="0069754A"/>
    <w:rPr>
      <w:rFonts w:ascii="Segoe UI" w:hAnsi="Segoe UI" w:cs="Segoe UI"/>
      <w:sz w:val="18"/>
      <w:szCs w:val="18"/>
    </w:rPr>
  </w:style>
  <w:style w:type="character" w:customStyle="1" w:styleId="ad">
    <w:name w:val="Текст выноски Знак"/>
    <w:link w:val="ac"/>
    <w:uiPriority w:val="99"/>
    <w:semiHidden/>
    <w:locked/>
    <w:rsid w:val="0069754A"/>
    <w:rPr>
      <w:rFonts w:ascii="Segoe UI" w:hAnsi="Segoe UI" w:cs="Times New Roman"/>
      <w:sz w:val="18"/>
    </w:rPr>
  </w:style>
  <w:style w:type="paragraph" w:styleId="ae">
    <w:name w:val="footnote text"/>
    <w:basedOn w:val="a"/>
    <w:link w:val="af"/>
    <w:uiPriority w:val="99"/>
    <w:unhideWhenUsed/>
    <w:rsid w:val="00683DA4"/>
    <w:rPr>
      <w:sz w:val="20"/>
      <w:szCs w:val="20"/>
    </w:rPr>
  </w:style>
  <w:style w:type="character" w:customStyle="1" w:styleId="af">
    <w:name w:val="Текст сноски Знак"/>
    <w:link w:val="ae"/>
    <w:uiPriority w:val="99"/>
    <w:rsid w:val="00683DA4"/>
    <w:rPr>
      <w:rFonts w:ascii="Times New Roman CYR" w:hAnsi="Times New Roman CYR" w:cs="Times New Roman CYR"/>
    </w:rPr>
  </w:style>
  <w:style w:type="character" w:styleId="af0">
    <w:name w:val="footnote reference"/>
    <w:uiPriority w:val="99"/>
    <w:semiHidden/>
    <w:unhideWhenUsed/>
    <w:rsid w:val="00683DA4"/>
    <w:rPr>
      <w:vertAlign w:val="superscript"/>
    </w:rPr>
  </w:style>
  <w:style w:type="paragraph" w:styleId="af1">
    <w:name w:val="Body Text"/>
    <w:basedOn w:val="a"/>
    <w:link w:val="af2"/>
    <w:rsid w:val="00E55E7F"/>
    <w:pPr>
      <w:widowControl/>
      <w:autoSpaceDE/>
      <w:autoSpaceDN/>
      <w:adjustRightInd/>
      <w:ind w:firstLine="0"/>
    </w:pPr>
    <w:rPr>
      <w:rFonts w:ascii="Times New Roman" w:hAnsi="Times New Roman" w:cs="Times New Roman"/>
      <w:sz w:val="28"/>
      <w:szCs w:val="20"/>
    </w:rPr>
  </w:style>
  <w:style w:type="character" w:customStyle="1" w:styleId="af2">
    <w:name w:val="Основной текст Знак"/>
    <w:link w:val="af1"/>
    <w:rsid w:val="00E55E7F"/>
    <w:rPr>
      <w:rFonts w:ascii="Times New Roman" w:hAnsi="Times New Roman" w:cs="Times New Roman"/>
      <w:sz w:val="28"/>
    </w:rPr>
  </w:style>
  <w:style w:type="character" w:styleId="af3">
    <w:name w:val="annotation reference"/>
    <w:uiPriority w:val="99"/>
    <w:semiHidden/>
    <w:unhideWhenUsed/>
    <w:rsid w:val="00957F6C"/>
    <w:rPr>
      <w:sz w:val="16"/>
      <w:szCs w:val="16"/>
    </w:rPr>
  </w:style>
  <w:style w:type="paragraph" w:customStyle="1" w:styleId="11">
    <w:name w:val="Текст примечания1"/>
    <w:basedOn w:val="a"/>
    <w:next w:val="af4"/>
    <w:link w:val="af5"/>
    <w:uiPriority w:val="99"/>
    <w:semiHidden/>
    <w:unhideWhenUsed/>
    <w:rsid w:val="00957F6C"/>
    <w:pPr>
      <w:widowControl/>
      <w:autoSpaceDE/>
      <w:autoSpaceDN/>
      <w:adjustRightInd/>
      <w:spacing w:after="200"/>
      <w:ind w:firstLine="0"/>
      <w:jc w:val="left"/>
    </w:pPr>
    <w:rPr>
      <w:rFonts w:ascii="Calibri" w:hAnsi="Calibri" w:cs="Calibri"/>
      <w:sz w:val="20"/>
      <w:szCs w:val="20"/>
    </w:rPr>
  </w:style>
  <w:style w:type="character" w:customStyle="1" w:styleId="af5">
    <w:name w:val="Текст примечания Знак"/>
    <w:link w:val="11"/>
    <w:uiPriority w:val="99"/>
    <w:semiHidden/>
    <w:rsid w:val="00957F6C"/>
    <w:rPr>
      <w:sz w:val="20"/>
      <w:szCs w:val="20"/>
    </w:rPr>
  </w:style>
  <w:style w:type="paragraph" w:styleId="af4">
    <w:name w:val="annotation text"/>
    <w:basedOn w:val="a"/>
    <w:link w:val="12"/>
    <w:uiPriority w:val="99"/>
    <w:unhideWhenUsed/>
    <w:rsid w:val="00957F6C"/>
    <w:rPr>
      <w:sz w:val="20"/>
      <w:szCs w:val="20"/>
    </w:rPr>
  </w:style>
  <w:style w:type="character" w:customStyle="1" w:styleId="12">
    <w:name w:val="Текст примечания Знак1"/>
    <w:link w:val="af4"/>
    <w:uiPriority w:val="99"/>
    <w:rsid w:val="00957F6C"/>
    <w:rPr>
      <w:rFonts w:ascii="Times New Roman CYR" w:hAnsi="Times New Roman CYR" w:cs="Times New Roman CYR"/>
    </w:rPr>
  </w:style>
  <w:style w:type="character" w:styleId="af6">
    <w:name w:val="Hyperlink"/>
    <w:uiPriority w:val="99"/>
    <w:unhideWhenUsed/>
    <w:rsid w:val="000E43ED"/>
    <w:rPr>
      <w:color w:val="0563C1"/>
      <w:u w:val="single"/>
    </w:rPr>
  </w:style>
  <w:style w:type="paragraph" w:customStyle="1" w:styleId="ConsPlusNormal">
    <w:name w:val="ConsPlusNormal"/>
    <w:rsid w:val="00E341E2"/>
    <w:pPr>
      <w:widowControl w:val="0"/>
      <w:autoSpaceDE w:val="0"/>
      <w:autoSpaceDN w:val="0"/>
      <w:adjustRightInd w:val="0"/>
    </w:pPr>
    <w:rPr>
      <w:rFonts w:ascii="Times New Roman" w:hAnsi="Times New Roman" w:cs="Times New Roman"/>
      <w:sz w:val="24"/>
      <w:szCs w:val="24"/>
    </w:rPr>
  </w:style>
  <w:style w:type="character" w:customStyle="1" w:styleId="FontStyle13">
    <w:name w:val="Font Style13"/>
    <w:uiPriority w:val="99"/>
    <w:rsid w:val="00754957"/>
    <w:rPr>
      <w:rFonts w:ascii="Times New Roman" w:hAnsi="Times New Roman" w:cs="Times New Roman"/>
      <w:sz w:val="24"/>
      <w:szCs w:val="24"/>
    </w:rPr>
  </w:style>
  <w:style w:type="paragraph" w:styleId="af7">
    <w:name w:val="No Spacing"/>
    <w:uiPriority w:val="1"/>
    <w:qFormat/>
    <w:rsid w:val="00783362"/>
    <w:rPr>
      <w:rFonts w:ascii="Cambria" w:eastAsia="Cambria" w:hAnsi="Cambria" w:cs="Times New Roman"/>
      <w:sz w:val="22"/>
      <w:szCs w:val="22"/>
      <w:lang w:eastAsia="en-US"/>
    </w:rPr>
  </w:style>
  <w:style w:type="character" w:styleId="af8">
    <w:name w:val="Subtle Emphasis"/>
    <w:uiPriority w:val="19"/>
    <w:qFormat/>
    <w:rsid w:val="00783362"/>
    <w:rPr>
      <w:i/>
      <w:iCs/>
      <w:color w:val="404040"/>
    </w:rPr>
  </w:style>
  <w:style w:type="paragraph" w:styleId="2">
    <w:name w:val="Body Text Indent 2"/>
    <w:basedOn w:val="a"/>
    <w:link w:val="20"/>
    <w:uiPriority w:val="99"/>
    <w:semiHidden/>
    <w:unhideWhenUsed/>
    <w:rsid w:val="00783362"/>
    <w:pPr>
      <w:spacing w:after="120" w:line="480" w:lineRule="auto"/>
      <w:ind w:left="283"/>
    </w:pPr>
  </w:style>
  <w:style w:type="character" w:customStyle="1" w:styleId="20">
    <w:name w:val="Основной текст с отступом 2 Знак"/>
    <w:link w:val="2"/>
    <w:uiPriority w:val="99"/>
    <w:semiHidden/>
    <w:rsid w:val="00783362"/>
    <w:rPr>
      <w:rFonts w:ascii="Times New Roman CYR" w:hAnsi="Times New Roman CYR" w:cs="Times New Roman CYR"/>
      <w:sz w:val="24"/>
      <w:szCs w:val="24"/>
    </w:rPr>
  </w:style>
  <w:style w:type="table" w:styleId="af9">
    <w:name w:val="Table Grid"/>
    <w:basedOn w:val="a1"/>
    <w:uiPriority w:val="39"/>
    <w:rsid w:val="00237083"/>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237083"/>
    <w:pPr>
      <w:widowControl/>
      <w:autoSpaceDE/>
      <w:autoSpaceDN/>
      <w:adjustRightInd/>
      <w:ind w:left="720" w:firstLine="0"/>
      <w:contextualSpacing/>
      <w:jc w:val="left"/>
    </w:pPr>
    <w:rPr>
      <w:rFonts w:ascii="Times New Roman" w:hAnsi="Times New Roman" w:cs="Times New Roman"/>
    </w:rPr>
  </w:style>
  <w:style w:type="character" w:styleId="afb">
    <w:name w:val="Intense Emphasis"/>
    <w:uiPriority w:val="21"/>
    <w:qFormat/>
    <w:rsid w:val="00237083"/>
    <w:rPr>
      <w:b/>
      <w:bCs/>
      <w:i/>
      <w:iCs/>
      <w:color w:val="4472C4"/>
    </w:rPr>
  </w:style>
  <w:style w:type="paragraph" w:styleId="HTML">
    <w:name w:val="HTML Preformatted"/>
    <w:basedOn w:val="a"/>
    <w:link w:val="HTML0"/>
    <w:uiPriority w:val="99"/>
    <w:unhideWhenUsed/>
    <w:rsid w:val="002370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nsolas" w:eastAsia="Calibri" w:hAnsi="Consolas" w:cs="Times New Roman"/>
      <w:sz w:val="20"/>
      <w:szCs w:val="20"/>
      <w:lang w:eastAsia="en-US"/>
    </w:rPr>
  </w:style>
  <w:style w:type="character" w:customStyle="1" w:styleId="HTML0">
    <w:name w:val="Стандартный HTML Знак"/>
    <w:link w:val="HTML"/>
    <w:uiPriority w:val="99"/>
    <w:rsid w:val="00237083"/>
    <w:rPr>
      <w:rFonts w:ascii="Consolas" w:eastAsia="Calibri" w:hAnsi="Consolas" w:cs="Times New Roman"/>
      <w:lang w:eastAsia="en-US"/>
    </w:rPr>
  </w:style>
  <w:style w:type="paragraph" w:styleId="afc">
    <w:name w:val="annotation subject"/>
    <w:basedOn w:val="af4"/>
    <w:next w:val="af4"/>
    <w:link w:val="afd"/>
    <w:uiPriority w:val="99"/>
    <w:semiHidden/>
    <w:unhideWhenUsed/>
    <w:rsid w:val="007C147C"/>
    <w:rPr>
      <w:b/>
      <w:bCs/>
    </w:rPr>
  </w:style>
  <w:style w:type="character" w:customStyle="1" w:styleId="afd">
    <w:name w:val="Тема примечания Знак"/>
    <w:link w:val="afc"/>
    <w:uiPriority w:val="99"/>
    <w:semiHidden/>
    <w:rsid w:val="007C147C"/>
    <w:rPr>
      <w:rFonts w:ascii="Times New Roman CYR" w:hAnsi="Times New Roman CYR" w:cs="Times New Roman CYR"/>
      <w:b/>
      <w:bCs/>
    </w:rPr>
  </w:style>
  <w:style w:type="paragraph" w:customStyle="1" w:styleId="ConsPlusTitle">
    <w:name w:val="ConsPlusTitle"/>
    <w:uiPriority w:val="99"/>
    <w:rsid w:val="00C97312"/>
    <w:pPr>
      <w:widowControl w:val="0"/>
      <w:autoSpaceDE w:val="0"/>
      <w:autoSpaceDN w:val="0"/>
      <w:adjustRightInd w:val="0"/>
    </w:pPr>
    <w:rPr>
      <w:rFonts w:ascii="Arial" w:hAnsi="Arial" w:cs="Arial"/>
      <w:b/>
      <w:bCs/>
      <w:sz w:val="24"/>
      <w:szCs w:val="24"/>
    </w:rPr>
  </w:style>
  <w:style w:type="table" w:customStyle="1" w:styleId="13">
    <w:name w:val="Сетка таблицы1"/>
    <w:basedOn w:val="a1"/>
    <w:next w:val="af9"/>
    <w:uiPriority w:val="59"/>
    <w:rsid w:val="00F8583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basedOn w:val="a0"/>
    <w:uiPriority w:val="99"/>
    <w:semiHidden/>
    <w:unhideWhenUsed/>
    <w:rsid w:val="00B6498C"/>
    <w:rPr>
      <w:vertAlign w:val="superscript"/>
    </w:rPr>
  </w:style>
  <w:style w:type="character" w:styleId="aff">
    <w:name w:val="FollowedHyperlink"/>
    <w:basedOn w:val="a0"/>
    <w:uiPriority w:val="99"/>
    <w:semiHidden/>
    <w:unhideWhenUsed/>
    <w:rsid w:val="00142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2342">
      <w:bodyDiv w:val="1"/>
      <w:marLeft w:val="0"/>
      <w:marRight w:val="0"/>
      <w:marTop w:val="0"/>
      <w:marBottom w:val="0"/>
      <w:divBdr>
        <w:top w:val="none" w:sz="0" w:space="0" w:color="auto"/>
        <w:left w:val="none" w:sz="0" w:space="0" w:color="auto"/>
        <w:bottom w:val="none" w:sz="0" w:space="0" w:color="auto"/>
        <w:right w:val="none" w:sz="0" w:space="0" w:color="auto"/>
      </w:divBdr>
    </w:div>
    <w:div w:id="18355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6;&#1081;&#1089;&#1077;&#1084;&#1077;&#1081;&#1085;&#1099;&#1081;&#1094;&#1077;&#1085;&#1090;&#1088;.&#1084;&#1086;&#1089;&#1082;&#1074;&#10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74B0-D4A5-455C-8644-DD80E499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6264</Words>
  <Characters>35710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41891</CharactersWithSpaces>
  <SharedDoc>false</SharedDoc>
  <HLinks>
    <vt:vector size="90" baseType="variant">
      <vt:variant>
        <vt:i4>4194351</vt:i4>
      </vt:variant>
      <vt:variant>
        <vt:i4>42</vt:i4>
      </vt:variant>
      <vt:variant>
        <vt:i4>0</vt:i4>
      </vt:variant>
      <vt:variant>
        <vt:i4>5</vt:i4>
      </vt:variant>
      <vt:variant>
        <vt:lpwstr>mailto:cspsid-izmailovo@mos.ru</vt:lpwstr>
      </vt:variant>
      <vt:variant>
        <vt:lpwstr/>
      </vt:variant>
      <vt:variant>
        <vt:i4>8061023</vt:i4>
      </vt:variant>
      <vt:variant>
        <vt:i4>39</vt:i4>
      </vt:variant>
      <vt:variant>
        <vt:i4>0</vt:i4>
      </vt:variant>
      <vt:variant>
        <vt:i4>5</vt:i4>
      </vt:variant>
      <vt:variant>
        <vt:lpwstr>mailto:cspsid-kos-ukhtomskiy@mos.ru</vt:lpwstr>
      </vt:variant>
      <vt:variant>
        <vt:lpwstr/>
      </vt:variant>
      <vt:variant>
        <vt:i4>6357081</vt:i4>
      </vt:variant>
      <vt:variant>
        <vt:i4>36</vt:i4>
      </vt:variant>
      <vt:variant>
        <vt:i4>0</vt:i4>
      </vt:variant>
      <vt:variant>
        <vt:i4>5</vt:i4>
      </vt:variant>
      <vt:variant>
        <vt:lpwstr>mailto:cpsid-sao@social.mos.ru</vt:lpwstr>
      </vt:variant>
      <vt:variant>
        <vt:lpwstr/>
      </vt:variant>
      <vt:variant>
        <vt:i4>5570617</vt:i4>
      </vt:variant>
      <vt:variant>
        <vt:i4>33</vt:i4>
      </vt:variant>
      <vt:variant>
        <vt:i4>0</vt:i4>
      </vt:variant>
      <vt:variant>
        <vt:i4>5</vt:i4>
      </vt:variant>
      <vt:variant>
        <vt:lpwstr>mailto:cspsid-horoshevskiy@mos.ru</vt:lpwstr>
      </vt:variant>
      <vt:variant>
        <vt:lpwstr/>
      </vt:variant>
      <vt:variant>
        <vt:i4>4259894</vt:i4>
      </vt:variant>
      <vt:variant>
        <vt:i4>30</vt:i4>
      </vt:variant>
      <vt:variant>
        <vt:i4>0</vt:i4>
      </vt:variant>
      <vt:variant>
        <vt:i4>5</vt:i4>
      </vt:variant>
      <vt:variant>
        <vt:lpwstr>mailto:cspsid-sokol@mos.ru</vt:lpwstr>
      </vt:variant>
      <vt:variant>
        <vt:lpwstr/>
      </vt:variant>
      <vt:variant>
        <vt:i4>2883667</vt:i4>
      </vt:variant>
      <vt:variant>
        <vt:i4>27</vt:i4>
      </vt:variant>
      <vt:variant>
        <vt:i4>0</vt:i4>
      </vt:variant>
      <vt:variant>
        <vt:i4>5</vt:i4>
      </vt:variant>
      <vt:variant>
        <vt:lpwstr>mailto:cspsid-koptevo@mos.ru</vt:lpwstr>
      </vt:variant>
      <vt:variant>
        <vt:lpwstr/>
      </vt:variant>
      <vt:variant>
        <vt:i4>2949201</vt:i4>
      </vt:variant>
      <vt:variant>
        <vt:i4>24</vt:i4>
      </vt:variant>
      <vt:variant>
        <vt:i4>0</vt:i4>
      </vt:variant>
      <vt:variant>
        <vt:i4>5</vt:i4>
      </vt:variant>
      <vt:variant>
        <vt:lpwstr>mailto:cspsid-vosdegunino@mos.ru</vt:lpwstr>
      </vt:variant>
      <vt:variant>
        <vt:lpwstr/>
      </vt:variant>
      <vt:variant>
        <vt:i4>5898286</vt:i4>
      </vt:variant>
      <vt:variant>
        <vt:i4>21</vt:i4>
      </vt:variant>
      <vt:variant>
        <vt:i4>0</vt:i4>
      </vt:variant>
      <vt:variant>
        <vt:i4>5</vt:i4>
      </vt:variant>
      <vt:variant>
        <vt:lpwstr>mailto:info.zyuzino@mos.ru</vt:lpwstr>
      </vt:variant>
      <vt:variant>
        <vt:lpwstr/>
      </vt:variant>
      <vt:variant>
        <vt:i4>3014681</vt:i4>
      </vt:variant>
      <vt:variant>
        <vt:i4>18</vt:i4>
      </vt:variant>
      <vt:variant>
        <vt:i4>0</vt:i4>
      </vt:variant>
      <vt:variant>
        <vt:i4>5</vt:i4>
      </vt:variant>
      <vt:variant>
        <vt:lpwstr>mailto:cpsid-zelenograd@social.mos.ru</vt:lpwstr>
      </vt:variant>
      <vt:variant>
        <vt:lpwstr/>
      </vt:variant>
      <vt:variant>
        <vt:i4>3932249</vt:i4>
      </vt:variant>
      <vt:variant>
        <vt:i4>15</vt:i4>
      </vt:variant>
      <vt:variant>
        <vt:i4>0</vt:i4>
      </vt:variant>
      <vt:variant>
        <vt:i4>5</vt:i4>
      </vt:variant>
      <vt:variant>
        <vt:lpwstr>mailto:cspsid-istoky@mos.ru</vt:lpwstr>
      </vt:variant>
      <vt:variant>
        <vt:lpwstr/>
      </vt:variant>
      <vt:variant>
        <vt:i4>6225974</vt:i4>
      </vt:variant>
      <vt:variant>
        <vt:i4>12</vt:i4>
      </vt:variant>
      <vt:variant>
        <vt:i4>0</vt:i4>
      </vt:variant>
      <vt:variant>
        <vt:i4>5</vt:i4>
      </vt:variant>
      <vt:variant>
        <vt:lpwstr>mailto:cspsid-doveriye@mos.ru</vt:lpwstr>
      </vt:variant>
      <vt:variant>
        <vt:lpwstr/>
      </vt:variant>
      <vt:variant>
        <vt:i4>3866699</vt:i4>
      </vt:variant>
      <vt:variant>
        <vt:i4>9</vt:i4>
      </vt:variant>
      <vt:variant>
        <vt:i4>0</vt:i4>
      </vt:variant>
      <vt:variant>
        <vt:i4>5</vt:i4>
      </vt:variant>
      <vt:variant>
        <vt:lpwstr>mailto:cspsid-palitra@mos.ru</vt:lpwstr>
      </vt:variant>
      <vt:variant>
        <vt:lpwstr/>
      </vt:variant>
      <vt:variant>
        <vt:i4>5636177</vt:i4>
      </vt:variant>
      <vt:variant>
        <vt:i4>6</vt:i4>
      </vt:variant>
      <vt:variant>
        <vt:i4>0</vt:i4>
      </vt:variant>
      <vt:variant>
        <vt:i4>5</vt:i4>
      </vt:variant>
      <vt:variant>
        <vt:lpwstr>https://login.consultant.ru/link/?req=doc&amp;base=LAW&amp;n=389325&amp;date=25.11.2021&amp;dst=100463&amp;field=134</vt:lpwstr>
      </vt:variant>
      <vt:variant>
        <vt:lpwstr/>
      </vt:variant>
      <vt:variant>
        <vt:i4>5505106</vt:i4>
      </vt:variant>
      <vt:variant>
        <vt:i4>3</vt:i4>
      </vt:variant>
      <vt:variant>
        <vt:i4>0</vt:i4>
      </vt:variant>
      <vt:variant>
        <vt:i4>5</vt:i4>
      </vt:variant>
      <vt:variant>
        <vt:lpwstr>https://login.consultant.ru/link/?req=doc&amp;base=LAW&amp;n=389325&amp;date=25.11.2021&amp;dst=100055&amp;field=134</vt:lpwstr>
      </vt:variant>
      <vt:variant>
        <vt:lpwstr/>
      </vt:variant>
      <vt:variant>
        <vt:i4>5636177</vt:i4>
      </vt:variant>
      <vt:variant>
        <vt:i4>0</vt:i4>
      </vt:variant>
      <vt:variant>
        <vt:i4>0</vt:i4>
      </vt:variant>
      <vt:variant>
        <vt:i4>5</vt:i4>
      </vt:variant>
      <vt:variant>
        <vt:lpwstr>https://login.consultant.ru/link/?req=doc&amp;base=LAW&amp;n=389325&amp;date=25.11.2021&amp;dst=100463&amp;field=134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Гущин Геннадий Николаевич</cp:lastModifiedBy>
  <cp:revision>2</cp:revision>
  <cp:lastPrinted>2022-11-30T07:28:00Z</cp:lastPrinted>
  <dcterms:created xsi:type="dcterms:W3CDTF">2022-12-28T07:58:00Z</dcterms:created>
  <dcterms:modified xsi:type="dcterms:W3CDTF">2022-12-28T07:58:00Z</dcterms:modified>
</cp:coreProperties>
</file>