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3ef690e7e82c09cc511bff15cf7af9330c3e9"/>
    <w:p>
      <w:pPr>
        <w:pStyle w:val="Heading3"/>
      </w:pPr>
      <w:r>
        <w:t xml:space="preserve">На несанкционированных пляжах проходят профилактические мероприятия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На несанкционированных пляжах Южного округа проходят профилактические мероприятия.</w:t>
      </w:r>
      <w:r>
        <w:t xml:space="preserve"> </w:t>
      </w:r>
      <w:r>
        <w:t xml:space="preserve">Сотрудники Управления Департамента ГОЧСиПБ по ЮАО провели с водными спасателями Москвы совместное патрулирование на катере по одной из водоемов округа.</w:t>
      </w:r>
      <w:r>
        <w:t xml:space="preserve"> </w:t>
      </w:r>
      <w:r>
        <w:t xml:space="preserve">В ходе патрулирования предупреждали горожан, купающихся на «диких пляжах», об опасности такого отдыха. Не оставили без внимания и тех, кто, подвергая свою жизнь опасности, катается на сапбордах без спасательных жилетов.</w:t>
      </w:r>
      <w:r>
        <w:t xml:space="preserve"> </w:t>
      </w:r>
      <w:r>
        <w:t xml:space="preserve">В рамках профилактического мероприятия они также провели рейд на одном из мест отдыха в районе Царицынских прудов. Вместе с спасателями вручали памятки отдыхающим и проводили беседы о соблюдении мер безопасности на воде.</w:t>
      </w:r>
      <w:r>
        <w:t xml:space="preserve"> </w:t>
      </w:r>
      <w:r>
        <w:t xml:space="preserve">Уважаемые жители и гости города! «Не плавайте в не оборудованных местах! Не игнорируйте аншлаги о запрете купания – их устанавливают в НАИБОЛЕЕ опасных местах, где уже не раз происходили несчастные случаи», — предупреждает начальник ПСС «Борисовская» Михаил Скворцов. Если кто-то тонет на ваших глазах, сообщите спасателям по номеру 112, окажите помощь только при условии, если уверены в своих силах и знаниях.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http://uao.mos.ru/security-and-rule-of-law/the-office-for-the-southern-district-of-the-department-gossips/detail/13094667.html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94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2025-07-09T18:24:29Z</dcterms:created>
  <dcterms:modified xsi:type="dcterms:W3CDTF">2025-07-09T18:24:29Z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