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f0ca7b78494a9962d72bb2a32b665298a5935"/>
    <w:p>
      <w:pPr>
        <w:pStyle w:val="Heading3"/>
      </w:pPr>
      <w:r>
        <w:t xml:space="preserve">Встреча со студентами ГБПОУ города Москвы Юридического колледжа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09 декабря 2019 года сотрудники Госавтоинспекции Южного административного провели открытый урок на тему «Оформление Дорожно – транспортных происшествий без пострадавших» для студентов ГБПОУ города Москвы Юридического колледжа.</w:t>
      </w:r>
    </w:p>
    <w:p>
      <w:pPr>
        <w:pStyle w:val="BodyText"/>
      </w:pPr>
      <w:r>
        <w:t xml:space="preserve">Студентам ГБПОУ г. Москвы Юридического колледжа рассказали примеры из своей служебной практики, как правильно провести замеры и весь процессуальный порядок действий сотрудников Госавтоинспекции, на месте Дорожно – транспортного происшествия, начиная со звонка в дежурную службу 02, заканчивая выдачей документации для страховой компании.</w:t>
      </w:r>
    </w:p>
    <w:p>
      <w:pPr>
        <w:pStyle w:val="BodyText"/>
      </w:pPr>
      <w:r>
        <w:t xml:space="preserve">Все студенты очень внимательно слушали и вникали в каждый нюанс процессуального порядка, ведь данная тематика очень востребована. Так же студенты принимали активное участие в обсуждении и с помощью полученных знаний могли самостоятельно разбирать импровизированное Дорожно – транспортное происшествие.</w:t>
      </w:r>
    </w:p>
    <w:p>
      <w:pPr>
        <w:pStyle w:val="BodyText"/>
      </w:pPr>
      <w:r>
        <w:t xml:space="preserve">Данное мероприятие проводилось с целью понимания слушателями того, что они также являются участниками дорожного движения и носят погоны, в ближайшем будущем станут офицерами, на них будет возложена огромная ответственность перед обществом, и они должны соблюдать все правила и меры предосторожности.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http://uao.mos.ru/security-and-rule-of-law/gib/detail/8562001.html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gib/detail/8562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gib/detail/8562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2025-02-16T08:04:12Z</dcterms:created>
  <dcterms:modified xsi:type="dcterms:W3CDTF">2025-02-16T08:04:12Z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