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8d2ed70a91ec621db91b5f4b7595e6ecf9e65"/>
    <w:p>
      <w:pPr>
        <w:pStyle w:val="Heading3"/>
      </w:pPr>
      <w:r>
        <w:t xml:space="preserve">Оповещение о проведении публичных слушаний: 14.02.20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t xml:space="preserve">1. В районе</w:t>
      </w:r>
      <w:r>
        <w:t xml:space="preserve"> </w:t>
      </w:r>
      <w:r>
        <w:rPr>
          <w:bCs/>
          <w:b/>
        </w:rPr>
        <w:t xml:space="preserve">Бирюлево Восточное</w:t>
      </w:r>
      <w:r>
        <w:t xml:space="preserve"> </w:t>
      </w:r>
      <w:r>
        <w:t xml:space="preserve">проект внесения изменений в правила землепользования и застройки города Москвы в отношении территории по адресу:</w:t>
      </w:r>
      <w:r>
        <w:t xml:space="preserve"> </w:t>
      </w:r>
      <w:r>
        <w:rPr>
          <w:bCs/>
          <w:b/>
        </w:rPr>
        <w:t xml:space="preserve">улица 1-ая Стекольная, вл.7/1, (кадастровый № 77:05:0010001:1724).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21.02.2020 по 28.02.2020</w:t>
      </w:r>
      <w:r>
        <w:t xml:space="preserve"> </w:t>
      </w:r>
      <w:r>
        <w:t xml:space="preserve">(включительно) в помещении управы района Бирюлево Восточное города Москвы по адресу:</w:t>
      </w:r>
      <w:r>
        <w:t xml:space="preserve"> </w:t>
      </w:r>
      <w:r>
        <w:rPr>
          <w:bCs/>
          <w:b/>
        </w:rPr>
        <w:t xml:space="preserve">Бирюлевская улица, дом 48, корпус 2.</w:t>
      </w:r>
    </w:p>
    <w:p>
      <w:pPr>
        <w:pStyle w:val="BodyText"/>
      </w:pPr>
      <w:r>
        <w:t xml:space="preserve">Время работы экспозиции: в будние дни (21.02, 25.02, 26.02, 27.02, 28.02)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(22.02 и 24.02)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21.02.2020 и 26.02.2020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03.03.2020 в 19.00</w:t>
      </w:r>
      <w:r>
        <w:t xml:space="preserve"> </w:t>
      </w:r>
      <w:r>
        <w:t xml:space="preserve">в помещении ГБОУ города Москвы «Пищевой колледж № 33» по адресу:</w:t>
      </w:r>
      <w:r>
        <w:t xml:space="preserve"> </w:t>
      </w:r>
      <w:r>
        <w:rPr>
          <w:bCs/>
          <w:b/>
        </w:rPr>
        <w:t xml:space="preserve">улица 6-я Радиальная, дом 10.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2. В</w:t>
      </w:r>
      <w:r>
        <w:t xml:space="preserve"> </w:t>
      </w:r>
      <w:r>
        <w:rPr>
          <w:bCs/>
          <w:b/>
        </w:rPr>
        <w:t xml:space="preserve">Даниловском</w:t>
      </w:r>
      <w:r>
        <w:t xml:space="preserve"> </w:t>
      </w:r>
      <w:r>
        <w:t xml:space="preserve">районе проект межевания территории квартала, ограниченного</w:t>
      </w:r>
      <w:r>
        <w:rPr>
          <w:bCs/>
          <w:b/>
        </w:rPr>
        <w:t xml:space="preserve">: границей участка с кадастровым номером 77:05:0001011:4752, 4-м Рощинским проездом, улицей Новая Заря, границей территориальной зоны ПЗЗ.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21.02.2020 по 28.02.2020</w:t>
      </w:r>
      <w:r>
        <w:t xml:space="preserve"> </w:t>
      </w:r>
      <w:r>
        <w:t xml:space="preserve">(включительно) в помещении управы Даниловского района города Москвы по адресу:</w:t>
      </w:r>
      <w:r>
        <w:t xml:space="preserve"> </w:t>
      </w:r>
      <w:r>
        <w:rPr>
          <w:bCs/>
          <w:b/>
        </w:rPr>
        <w:t xml:space="preserve">улица Большая Тульская, дом 9.</w:t>
      </w:r>
    </w:p>
    <w:p>
      <w:pPr>
        <w:pStyle w:val="BodyText"/>
      </w:pPr>
      <w:r>
        <w:t xml:space="preserve">Время работы экспозиции: в будние дни (21.02, 25.02, 26.02, 27.02, 28.02)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(22.02 и 24.02)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25.02.2020 и 27.02.2020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03.03.2020 в 19.00</w:t>
      </w:r>
      <w:r>
        <w:t xml:space="preserve"> </w:t>
      </w:r>
      <w:r>
        <w:t xml:space="preserve">в помещении досугового Центра для инвалидов по адресу</w:t>
      </w:r>
      <w:r>
        <w:rPr>
          <w:bCs/>
          <w:b/>
        </w:rPr>
        <w:t xml:space="preserve">: Серпуховский Вал, дом 13А.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3. В</w:t>
      </w:r>
      <w:r>
        <w:t xml:space="preserve"> </w:t>
      </w:r>
      <w:r>
        <w:rPr>
          <w:bCs/>
          <w:b/>
        </w:rPr>
        <w:t xml:space="preserve">Нагорном</w:t>
      </w:r>
      <w:r>
        <w:t xml:space="preserve"> </w:t>
      </w:r>
      <w:r>
        <w:t xml:space="preserve">районе проект межевания территории квартала, ограниченного</w:t>
      </w:r>
      <w:r>
        <w:rPr>
          <w:bCs/>
          <w:b/>
        </w:rPr>
        <w:t xml:space="preserve">: площадью Академика Вишневского, Артековской улицей, Черноморским бульваром, Ялтинской улицей.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21.02.2020 по 28.02.2020</w:t>
      </w:r>
      <w:r>
        <w:t xml:space="preserve"> </w:t>
      </w:r>
      <w:r>
        <w:t xml:space="preserve">(включительно) в помещении управы Нагорного района города Москвы по адресу:</w:t>
      </w:r>
      <w:r>
        <w:t xml:space="preserve"> </w:t>
      </w:r>
      <w:r>
        <w:rPr>
          <w:bCs/>
          <w:b/>
        </w:rPr>
        <w:t xml:space="preserve">Болотниковская улица, дом 3, корпус 2.</w:t>
      </w:r>
    </w:p>
    <w:p>
      <w:pPr>
        <w:pStyle w:val="BodyText"/>
      </w:pPr>
      <w:r>
        <w:t xml:space="preserve">Время работы экспозиции: в будние дни (21.02, 25.02, 26.02, 27.02, 28.02)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(22.02 и 24.02)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25.02.2020 и 27.02.2020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03.03.2020 в 19.00</w:t>
      </w:r>
      <w:r>
        <w:t xml:space="preserve"> </w:t>
      </w:r>
      <w:r>
        <w:t xml:space="preserve">в помещении ГБОУ города Москвы «Школа № 1862» по адресу:</w:t>
      </w:r>
      <w:r>
        <w:t xml:space="preserve"> </w:t>
      </w:r>
      <w:r>
        <w:rPr>
          <w:bCs/>
          <w:b/>
        </w:rPr>
        <w:t xml:space="preserve">Черноморский бульвар, дом 8.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4. В районе</w:t>
      </w:r>
      <w:r>
        <w:t xml:space="preserve"> </w:t>
      </w:r>
      <w:r>
        <w:rPr>
          <w:bCs/>
          <w:b/>
        </w:rPr>
        <w:t xml:space="preserve">Орехово-Борисово Северное</w:t>
      </w:r>
      <w:r>
        <w:t xml:space="preserve"> </w:t>
      </w:r>
      <w:r>
        <w:t xml:space="preserve">проект внесения изменений в правила землепользования и застройки города Москвы в отношении территории по адресу:</w:t>
      </w:r>
      <w:r>
        <w:t xml:space="preserve"> </w:t>
      </w:r>
      <w:r>
        <w:rPr>
          <w:bCs/>
          <w:b/>
        </w:rPr>
        <w:t xml:space="preserve">улица Генерала Белова, вл. 23 (кадастровый № 77:05:0011005:85).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21.02.2020 по 28.02.2020</w:t>
      </w:r>
      <w:r>
        <w:t xml:space="preserve"> </w:t>
      </w:r>
      <w:r>
        <w:t xml:space="preserve">(включительно) в помещении по адресу:</w:t>
      </w:r>
      <w:r>
        <w:t xml:space="preserve"> </w:t>
      </w:r>
      <w:r>
        <w:rPr>
          <w:bCs/>
          <w:b/>
        </w:rPr>
        <w:t xml:space="preserve">улица Генерала Белова, вл. 23.</w:t>
      </w:r>
    </w:p>
    <w:p>
      <w:pPr>
        <w:pStyle w:val="BodyText"/>
      </w:pPr>
      <w:r>
        <w:t xml:space="preserve">Время работы экспозиции: в будние дни (21.02, 25.02, 26.02, 27.02, 28.02)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(22.02 и 24.02)</w:t>
      </w:r>
      <w:r>
        <w:t xml:space="preserve"> </w:t>
      </w:r>
      <w:r>
        <w:rPr>
          <w:bCs/>
          <w:b/>
        </w:rPr>
        <w:t xml:space="preserve">– с 11.00 до 16.00.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27.02.2020 и 28.02.2020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03.03.2020 в 19.00</w:t>
      </w:r>
      <w:r>
        <w:t xml:space="preserve"> </w:t>
      </w:r>
      <w:r>
        <w:t xml:space="preserve">в помещении ГБУК города Москвы ЦБС ЮАО «Библиотека № 146» по адресу:</w:t>
      </w:r>
      <w:r>
        <w:t xml:space="preserve"> </w:t>
      </w:r>
      <w:r>
        <w:rPr>
          <w:bCs/>
          <w:b/>
        </w:rPr>
        <w:t xml:space="preserve">улица Генерала Белова, дом 29, корпус 3.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5. В районе</w:t>
      </w:r>
      <w:r>
        <w:t xml:space="preserve"> </w:t>
      </w:r>
      <w:r>
        <w:rPr>
          <w:bCs/>
          <w:b/>
        </w:rPr>
        <w:t xml:space="preserve">Чертаново Южное</w:t>
      </w:r>
      <w:r>
        <w:t xml:space="preserve"> </w:t>
      </w:r>
      <w:r>
        <w:t xml:space="preserve">проект межевания территории квартала, ограниченного:</w:t>
      </w:r>
      <w:r>
        <w:t xml:space="preserve"> </w:t>
      </w:r>
      <w:r>
        <w:rPr>
          <w:bCs/>
          <w:b/>
        </w:rPr>
        <w:t xml:space="preserve">Россошанской улицей, Дорожной улицей, улицей Газопровод, внутриквартальным проездом, границей сквера, границами участков с кадастровыми номерами 77:05:0008005:86, 77:05:0008005:48, улицей Газопровод, Варшавским шоссе.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21.02.2020 по 28.02.2020</w:t>
      </w:r>
      <w:r>
        <w:t xml:space="preserve"> </w:t>
      </w:r>
      <w:r>
        <w:t xml:space="preserve">(включительно) в помещении управы района Чертаново Южное города Москвы по адресу:</w:t>
      </w:r>
      <w:r>
        <w:t xml:space="preserve"> </w:t>
      </w:r>
      <w:r>
        <w:rPr>
          <w:bCs/>
          <w:b/>
        </w:rPr>
        <w:t xml:space="preserve">улица Подольских Курсантов, дом 4А.</w:t>
      </w:r>
    </w:p>
    <w:p>
      <w:pPr>
        <w:pStyle w:val="BodyText"/>
      </w:pPr>
      <w:r>
        <w:t xml:space="preserve">Время работы экспозиции: в будние дни (21.02, 25.02, 26.02, 27.02, 28.02)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(22.02 и 24.02)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25.02.2020 и 27.02.2020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03.03.2020 в 19.00</w:t>
      </w:r>
      <w:r>
        <w:t xml:space="preserve"> </w:t>
      </w:r>
      <w:r>
        <w:t xml:space="preserve">в помещении ГБОУ города Москвы «Школа № 924» по адресу:</w:t>
      </w:r>
      <w:r>
        <w:t xml:space="preserve"> </w:t>
      </w:r>
      <w:r>
        <w:rPr>
          <w:bCs/>
          <w:b/>
        </w:rPr>
        <w:t xml:space="preserve">Россошанский проезд, дом 3А.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ЮАО: 115280, Москва, улица Автозаводская, дом 10, телефоны: 8-495-675-86-18, 8-495-675-73-68, blokhinsi@mos.ru.</w:t>
      </w:r>
    </w:p>
    <w:p>
      <w:pPr>
        <w:pStyle w:val="BodyText"/>
      </w:pPr>
      <w:r>
        <w:t xml:space="preserve">Информационные материалы по проектам будут размещены с 21.02.2020 на сайте префектуры ЮАО</w:t>
      </w:r>
      <w:r>
        <w:t xml:space="preserve"> </w:t>
      </w:r>
      <w:hyperlink r:id="rId20">
        <w:r>
          <w:rPr>
            <w:rStyle w:val="Hyperlink"/>
          </w:rPr>
          <w:t xml:space="preserve">uao.mos.ru</w:t>
        </w:r>
      </w:hyperlink>
      <w:r>
        <w:t xml:space="preserve"> </w:t>
      </w:r>
      <w:r>
        <w:t xml:space="preserve">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</w:t>
      </w:r>
    </w:p>
    <w:p>
      <w:pPr>
        <w:pStyle w:val="BodyText"/>
      </w:pPr>
      <w:r>
        <w:t xml:space="preserve">и застройки при Правительстве Москвы в ЮАО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http://uao.mos.ru/public-hearings/detail/8972156.html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ublic-hearings/detail/8972156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ublic-hearings/detail/8972156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2025-04-02T02:04:41Z</dcterms:created>
  <dcterms:modified xsi:type="dcterms:W3CDTF">2025-04-02T02:04:41Z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