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ef373ab948f4e64b00cd59c9123c7a9ec9f7a"/>
    <w:p>
      <w:pPr>
        <w:pStyle w:val="Heading3"/>
      </w:pPr>
      <w:r>
        <w:t xml:space="preserve">В Москве и Московской области появился новый вид мошенничества в отношении пенсионеров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t xml:space="preserve">Отделение Пенсионного фонда по Москве и Московской области сообщает, что появился новый вид мошенничества: получателям пенсий звонят мошенники и, представляясь специалистами Пенсионного фонда, предлагают им финансовые субсидии – на замену батарей, окон и т.д., после чего просят сообщить номер банковской карты.</w:t>
      </w:r>
    </w:p>
    <w:p>
      <w:pPr>
        <w:pStyle w:val="BodyText"/>
      </w:pPr>
      <w:r>
        <w:t xml:space="preserve">В связи этим москвичам напоминают, что специалисты ПФР не запрашивают по телефону персональные данные, не уполномочены посещать граждан, а также оказывать государственные услуги на дому. Отделение ПФР по Москве и Московской области также напоминает, что прием населения по вопросам, касающимся пенсионного обеспечения граждан, проводится только в клиентских службах и пенсионных отделах территориальных органов ПФР и строго по установленному графику.</w:t>
      </w:r>
    </w:p>
    <w:p>
      <w:pPr>
        <w:pStyle w:val="BodyText"/>
      </w:pPr>
      <w:r>
        <w:t xml:space="preserve">Информацию о графике приема граждан и контактах территориальных органов ПФР, можно узнать на официальном сайте </w:t>
      </w:r>
      <w:hyperlink r:id="rId20">
        <w:r>
          <w:rPr>
            <w:rStyle w:val="Hyperlink"/>
          </w:rPr>
          <w:t xml:space="preserve">фонда</w:t>
        </w:r>
      </w:hyperlink>
      <w:r>
        <w:t xml:space="preserve"> либо по телефону: 8 (495) 987-09-09.</w:t>
      </w:r>
    </w:p>
    <w:p>
      <w:pPr>
        <w:pStyle w:val="BodyText"/>
      </w:pPr>
      <w:r>
        <w:t xml:space="preserve">Отделение ПФР по Москве и Московской настоятельно рекомендует быть бдительными и обо всех подозрительных фактах возможного мошенничества незамедлительно сообщать в правоохранительные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http://uao.mos.ru/presscenter/officially/detail/2285777.html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officially/detail/2285777.html" TargetMode="External" /><Relationship Type="http://schemas.openxmlformats.org/officeDocument/2006/relationships/hyperlink" Id="rId20" Target="http://www.pfrf.ru/branches/moscow/contac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officially/detail/2285777.html" TargetMode="External" /><Relationship Type="http://schemas.openxmlformats.org/officeDocument/2006/relationships/hyperlink" Id="rId20" Target="http://www.pfrf.ru/branches/moscow/contac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2025-05-29T12:00:22Z</dcterms:created>
  <dcterms:modified xsi:type="dcterms:W3CDTF">2025-05-29T12:00:22Z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