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68d40da724d9561a5ed9fac6a6e41822764d0"/>
    <w:p>
      <w:pPr>
        <w:pStyle w:val="Heading3"/>
      </w:pPr>
      <w:r>
        <w:t xml:space="preserve">Чертановки обыграли соперника с крупным счетом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drawing>
          <wp:inline>
            <wp:extent cx="5334000" cy="33962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dc9/nsb9e0f3wd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рамках учебно-тренировочного сбора в Крымске 29 января женская футбольная команда «Чертаново» провела второй товарищеский матч. Игра закончилась победой с крупным счетом в пользу сине-белых.</w:t>
      </w:r>
    </w:p>
    <w:p>
      <w:pPr>
        <w:pStyle w:val="BodyText"/>
      </w:pPr>
      <w:r>
        <w:t xml:space="preserve">На этот раз москвички встретились с молодежной сборной женской футбольной команды «Краснодар».</w:t>
      </w:r>
    </w:p>
    <w:p>
      <w:pPr>
        <w:pStyle w:val="BodyText"/>
      </w:pPr>
      <w:r>
        <w:t xml:space="preserve">— Чертановки одержали уверенную победу со счетом 9:0. В составе нашей команды дублями отметились Ольга Белоусова, Дарья Солонович, Виктория Дубова и Мария Козик. Еще один мяч оформила Жозе-Диана Памен Тчато, — прокомментировали сотрудники пресс-службы команды.</w:t>
      </w:r>
    </w:p>
    <w:p>
      <w:pPr>
        <w:pStyle w:val="BodyText"/>
      </w:pPr>
      <w:r>
        <w:t xml:space="preserve">По их словам, во втором тайме, после замены Юлии Бессоловой, 17-летняя Анастасия Олегина впервые стала капитаном команды.</w:t>
      </w:r>
    </w:p>
    <w:p>
      <w:pPr>
        <w:pStyle w:val="BodyText"/>
      </w:pPr>
      <w:r>
        <w:t xml:space="preserve">Отметим, что 2 февраля пройдет заключительная встреча в рамках сбора в Крымске. Чертановки сыграют с новороссийской «Победой» из первого дивизиона.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http://uao.mos.ru/presscenter/news/detail/9681207.html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681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681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2025-05-31T14:41:03Z</dcterms:created>
  <dcterms:modified xsi:type="dcterms:W3CDTF">2025-05-31T14:41:03Z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