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fd347a4d318fc928ce34da40976ae5ad7555129"/>
    <w:p>
      <w:pPr>
        <w:pStyle w:val="Heading3"/>
      </w:pPr>
      <w:r>
        <w:t xml:space="preserve">«Коломенское» проведет виртуальные занятия в первый день лета</w:t>
      </w:r>
    </w:p>
    <w:p>
      <w:pPr>
        <w:pStyle w:val="FirstParagraph"/>
      </w:pPr>
      <w:r>
        <w:t xml:space="preserve">28.05.2020</w:t>
      </w:r>
    </w:p>
    <w:p>
      <w:pPr>
        <w:pStyle w:val="BodyText"/>
      </w:pPr>
      <w:r>
        <w:t xml:space="preserve">Музей-заповедник «Коломенское» проведет для москвичей два виртуальных занятия в первый день лета, 1 июня. Трансляции можно будет посмотреть в социальных </w:t>
      </w:r>
      <w:hyperlink r:id="rId20">
        <w:r>
          <w:rPr>
            <w:rStyle w:val="Hyperlink"/>
          </w:rPr>
          <w:t xml:space="preserve">сетях</w:t>
        </w:r>
      </w:hyperlink>
      <w:r>
        <w:t xml:space="preserve"> МГОМЗ.</w:t>
      </w:r>
    </w:p>
    <w:p>
      <w:pPr>
        <w:pStyle w:val="BodyText"/>
      </w:pPr>
      <w:r>
        <w:t xml:space="preserve">Первое мероприятие, под названием «Экологическая тропа в Коломенском», начнется в 12:00. Зрители пройдут по маршруту от Спасских ворот через Государев двор, Вознесенский сад, Голосов овраг, парк «Липки» до Казанского сада.</w:t>
      </w:r>
    </w:p>
    <w:p>
      <w:pPr>
        <w:pStyle w:val="BodyText"/>
      </w:pPr>
      <w:r>
        <w:t xml:space="preserve">Второе событие начнется в 14:00. На нем москвичей познакомят с традициями выращивания льна и его обработки, расскажут, как создать льняную мужскую рубаху. Кроме того, ожидается и практическая часть — участникам предстоит отгадать загадки, связанных с возделыванием льна.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сайт</w:t>
        </w:r>
      </w:hyperlink>
      <w:r>
        <w:t xml:space="preserve"> </w:t>
      </w:r>
      <w:r>
        <w:rPr>
          <w:iCs/>
          <w:i/>
        </w:rPr>
        <w:t xml:space="preserve">МГОМЗ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http://uao.mos.ru/presscenter/news/detail/8929039.html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ao.mos.ru" TargetMode="External" /><Relationship Type="http://schemas.openxmlformats.org/officeDocument/2006/relationships/hyperlink" Id="rId22" Target="http://uao.mos.ru/presscenter/news/detail/8929039.html" TargetMode="External" /><Relationship Type="http://schemas.openxmlformats.org/officeDocument/2006/relationships/hyperlink" Id="rId21" Target="http://www.mgomz.ru/sobitiya/priglashaem-1-iyunya-v-14-chasov-na-virtualnoe-obrazovatelnoe-meropriyatie-skazka-o-golubom-lne-i-volshebnom-veretene" TargetMode="External" /><Relationship Type="http://schemas.openxmlformats.org/officeDocument/2006/relationships/hyperlink" Id="rId20" Target="https://vk.com/mgom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ao.mos.ru" TargetMode="External" /><Relationship Type="http://schemas.openxmlformats.org/officeDocument/2006/relationships/hyperlink" Id="rId22" Target="http://uao.mos.ru/presscenter/news/detail/8929039.html" TargetMode="External" /><Relationship Type="http://schemas.openxmlformats.org/officeDocument/2006/relationships/hyperlink" Id="rId21" Target="http://www.mgomz.ru/sobitiya/priglashaem-1-iyunya-v-14-chasov-na-virtualnoe-obrazovatelnoe-meropriyatie-skazka-o-golubom-lne-i-volshebnom-veretene" TargetMode="External" /><Relationship Type="http://schemas.openxmlformats.org/officeDocument/2006/relationships/hyperlink" Id="rId20" Target="https://vk.com/mgom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2025-05-30T05:54:55Z</dcterms:created>
  <dcterms:modified xsi:type="dcterms:W3CDTF">2025-05-30T05:54:55Z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