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27e43f6d425a66ec0a5f3ead6e69e70683645"/>
    <w:p>
      <w:pPr>
        <w:pStyle w:val="Heading3"/>
      </w:pPr>
      <w:r>
        <w:t xml:space="preserve">Информация о подготовке зимней индустрии отдыха Южного административного округа города Москвы к сезону 2013/2014 годов</w:t>
      </w:r>
    </w:p>
    <w:p>
      <w:pPr>
        <w:pStyle w:val="FirstParagraph"/>
      </w:pPr>
      <w:r>
        <w:t xml:space="preserve">01.11.2013</w:t>
      </w:r>
    </w:p>
    <w:p>
      <w:pPr>
        <w:pStyle w:val="BodyText"/>
      </w:pPr>
      <w:r>
        <w:t xml:space="preserve">Как сообщает пресс-служба Префектуры ЮАО, в округе идет интенсивная работа по организации отдыха населения в зимний период.</w:t>
      </w:r>
    </w:p>
    <w:p>
      <w:pPr>
        <w:pStyle w:val="BodyText"/>
      </w:pPr>
      <w:r>
        <w:t xml:space="preserve">Для любителей спорта будет проложено 35 лыжных трасс</w:t>
      </w:r>
    </w:p>
    <w:p>
      <w:pPr>
        <w:pStyle w:val="BodyText"/>
      </w:pPr>
      <w:r>
        <w:t xml:space="preserve">общей протяженностью 84 км, залито 17 катков с искусственным покрытием, сооружено более 30-ти ледяных горок. Не остались без внимания межшкольные стадионы и дворовые площадки 270 катков зальют на их территориях.</w:t>
      </w:r>
    </w:p>
    <w:p>
      <w:pPr>
        <w:pStyle w:val="BodyText"/>
      </w:pPr>
      <w:r>
        <w:rPr>
          <w:bCs/>
          <w:b/>
        </w:rPr>
        <w:t xml:space="preserve">Кроме того запланировано организовать</w:t>
      </w:r>
      <w:r>
        <w:t xml:space="preserve"> </w:t>
      </w:r>
      <w:r>
        <w:t xml:space="preserve">45 пунктов проката коньков и 19 пунктов проката лыж.</w:t>
      </w:r>
    </w:p>
    <w:p>
      <w:pPr>
        <w:pStyle w:val="BodyText"/>
      </w:pPr>
      <w:r>
        <w:t xml:space="preserve">По словам префекта ЮАО Георгия Смолеевского насладиться катанием на коньках можно будет уже в ноябре.</w:t>
      </w:r>
    </w:p>
    <w:p>
      <w:pPr>
        <w:pStyle w:val="BodyText"/>
      </w:pPr>
      <w:r>
        <w:t xml:space="preserve">-Катки с искусственным покрытием начинают работать от плюс 5-8 не выше, такая погода установится уже в ноябре и любители катания на коньках уже смогут опробовать первый лед.</w:t>
      </w:r>
    </w:p>
    <w:p>
      <w:pPr>
        <w:pStyle w:val="BodyText"/>
      </w:pPr>
      <w:r>
        <w:t xml:space="preserve">Вообще надо отметить, что любителей зимнего отдыха становится больше с каждым годом и наша задача в каждом микрорайоне создать москвичам комфортные условия для занятий спортом.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http://uao.mos.ru/presscenter/news/detail/873165.html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73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73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2025-02-12T18:13:53Z</dcterms:created>
  <dcterms:modified xsi:type="dcterms:W3CDTF">2025-02-12T18:13:53Z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