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7c9dbc96a31ebe1d5b5c5e261ccc2d58ec3dcf"/>
    <w:p>
      <w:pPr>
        <w:pStyle w:val="Heading3"/>
      </w:pPr>
      <w:r>
        <w:t xml:space="preserve">Каникулы с пользой. Вход в музей Парка Горького будет свободным</w:t>
      </w:r>
    </w:p>
    <w:p>
      <w:pPr>
        <w:pStyle w:val="FirstParagraph"/>
      </w:pPr>
      <w:r>
        <w:t xml:space="preserve">27.12.2019</w:t>
      </w:r>
    </w:p>
    <w:p>
      <w:pPr>
        <w:pStyle w:val="BodyText"/>
      </w:pPr>
      <w:r>
        <w:t xml:space="preserve">Вход в музей Парка Горького станет бесплатным со 2 по 5, а также 8 января.</w:t>
      </w:r>
    </w:p>
    <w:p>
      <w:pPr>
        <w:pStyle w:val="BodyText"/>
      </w:pPr>
      <w:r>
        <w:t xml:space="preserve">В новогодние каникулы москвичи могут посмотреть на экспозицию, рассказывающую об истории Парка Горького. Гости, например, узнают, как в кратчайшие сроки почти сто лет назад на территории зоны отдыха разместили свыше двух сотен павильонов. Можно увидеть и макет Парка, познакомившись с историей и людьми, которые принимали активное участие в его жизни можно в «Нескучном саду».</w:t>
      </w:r>
    </w:p>
    <w:p>
      <w:pPr>
        <w:pStyle w:val="BodyText"/>
      </w:pPr>
      <w:r>
        <w:t xml:space="preserve">Смотровая площадка на крыше музея также будет открыта для свободного входа. Поднявшись на крышу, можно разглядеть аллеи Парка, Первую Градскую больницу, Храм Христа Спасителя, сталинские высотки и Крымский мост.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Парка Горького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http://uao.mos.ru/presscenter/news/detail/8598860.html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98860.html" TargetMode="External" /><Relationship Type="http://schemas.openxmlformats.org/officeDocument/2006/relationships/hyperlink" Id="rId20" Target="https://park-gorkogo.com/news/112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98860.html" TargetMode="External" /><Relationship Type="http://schemas.openxmlformats.org/officeDocument/2006/relationships/hyperlink" Id="rId20" Target="https://park-gorkogo.com/news/112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2025-01-24T19:02:11Z</dcterms:created>
  <dcterms:modified xsi:type="dcterms:W3CDTF">2025-01-24T19:02:11Z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