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6cdfbc65a626d0156886763dc12c8d747738ee"/>
    <w:p>
      <w:pPr>
        <w:pStyle w:val="Heading3"/>
      </w:pPr>
      <w:r>
        <w:t xml:space="preserve">Известный «ловец комет» выступит в культурном центре «ЗИЛ»</w:t>
      </w:r>
    </w:p>
    <w:p>
      <w:pPr>
        <w:pStyle w:val="FirstParagraph"/>
      </w:pPr>
      <w:r>
        <w:t xml:space="preserve">17.12.2019</w:t>
      </w:r>
    </w:p>
    <w:p>
      <w:pPr>
        <w:pStyle w:val="BodyText"/>
      </w:pPr>
      <w:r>
        <w:t xml:space="preserve">Встреча со знаменитым астрономом и «ловцом комет» Геннадием Борисовым состоится в лектории культурного центра «ЗИЛ» 18 декабря.</w:t>
      </w:r>
    </w:p>
    <w:p>
      <w:pPr>
        <w:pStyle w:val="BodyText"/>
      </w:pPr>
      <w:r>
        <w:t xml:space="preserve">Геннадий Борисов прославился как астроном-любитель. 30 сентября 2019 года наш соотечественник открыл межзвездную комету 2I/2019, и это мгновенно стало сенсацией мирового уровня. Теперь за кометой наблюдают крупнейшие обсерватории мира, и даже космический телескоп имени Хаббла.</w:t>
      </w:r>
    </w:p>
    <w:p>
      <w:pPr>
        <w:pStyle w:val="BodyText"/>
      </w:pPr>
      <w:r>
        <w:t xml:space="preserve">Гостям встречи астроном расскажет о современных достижениях и направлениях в области наблюдения за космосом. Также он затронет тему мониторинга неба в нескольких странах: это необходимо для отслеживания космической опасности.</w:t>
      </w:r>
    </w:p>
    <w:p>
      <w:pPr>
        <w:pStyle w:val="BodyText"/>
      </w:pPr>
      <w:r>
        <w:t xml:space="preserve">Мероприятие доступно для посещения бесплатно, но следует пройти предварительную регистрацию. Начало в 19:30.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rPr>
          <w:iCs/>
          <w:i/>
        </w:rPr>
        <w:t xml:space="preserve"> </w:t>
      </w:r>
      <w:hyperlink r:id="rId20">
        <w:r>
          <w:rPr>
            <w:rStyle w:val="Hyperlink"/>
            <w:iCs/>
            <w:i/>
          </w:rPr>
          <w:t xml:space="preserve">сайт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культурного центра «ЗИЛ»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http://uao.mos.ru/presscenter/news/detail/8572083.html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72083.html" TargetMode="External" /><Relationship Type="http://schemas.openxmlformats.org/officeDocument/2006/relationships/hyperlink" Id="rId20" Target="http://zilcc.ru/afisha/79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72083.html" TargetMode="External" /><Relationship Type="http://schemas.openxmlformats.org/officeDocument/2006/relationships/hyperlink" Id="rId20" Target="http://zilcc.ru/afisha/79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2025-02-02T11:59:34Z</dcterms:created>
  <dcterms:modified xsi:type="dcterms:W3CDTF">2025-02-02T11:59:34Z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