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38e53ab5ce409b3ffde82fc8df86683b279a2b5"/>
    <w:p>
      <w:pPr>
        <w:pStyle w:val="Heading3"/>
      </w:pPr>
      <w:r>
        <w:t xml:space="preserve">Театрализованные представления, колядки, и снежные замки: как отпразднуют Рождество и Новый год в Южном округе</w:t>
      </w:r>
    </w:p>
    <w:p>
      <w:pPr>
        <w:pStyle w:val="FirstParagraph"/>
      </w:pPr>
      <w:r>
        <w:t xml:space="preserve">12.12.2019</w:t>
      </w:r>
    </w:p>
    <w:p>
      <w:pPr>
        <w:pStyle w:val="BodyText"/>
      </w:pPr>
      <w:r>
        <w:t xml:space="preserve">Празднества, посвященные новому году и Рождеству Христову, состоятся на нескольких площадках Южного округа. Гостей ждет погружение в мир волшебства и сказки, выступление популярных кавер-групп, салют и многое другое. Полная программа гуляний представлена в нашем материале.</w:t>
      </w:r>
    </w:p>
    <w:p>
      <w:pPr>
        <w:pStyle w:val="BodyText"/>
      </w:pPr>
      <w:r>
        <w:rPr>
          <w:iCs/>
          <w:i/>
          <w:bCs/>
          <w:b/>
        </w:rPr>
        <w:t xml:space="preserve">Музей-заповедник «Царицыно»</w:t>
      </w:r>
    </w:p>
    <w:p>
      <w:pPr>
        <w:pStyle w:val="BodyText"/>
      </w:pPr>
      <w:r>
        <w:t xml:space="preserve">Встреча Нового года превратится в</w:t>
      </w:r>
      <w:r>
        <w:t xml:space="preserve"> </w:t>
      </w:r>
      <w:hyperlink r:id="rId20">
        <w:r>
          <w:rPr>
            <w:rStyle w:val="Hyperlink"/>
          </w:rPr>
          <w:t xml:space="preserve">яркий праздник на территории Государственного музея-заповедника «Царицыно»</w:t>
        </w:r>
      </w:hyperlink>
      <w:r>
        <w:t xml:space="preserve">. Дворцовый ансамбль станет одной из главных новогодних площадок в Южном административном округе.</w:t>
      </w:r>
    </w:p>
    <w:p>
      <w:pPr>
        <w:pStyle w:val="BodyText"/>
      </w:pPr>
      <w:r>
        <w:t xml:space="preserve">Вниманию жителей Москвы и гостей столицы будут предложены выступления лучших творческих коллективов учреждений Департамента культуры города Москвы. Посетители «Царицына» увидят яркие театрализованные представления, которые погрузят своих наблюдателей в мир волшебства и сказки. Ни для кого не секрет, что Новый год — время чудес и исполнения самых заветных желаний, и каждый взрослый в эту ночь имеет полное право ненадолго вновь стать ребенком. Атмосфера в музее-заповеднике располагающая: праздничная иллюминация, яркие инсталляции, и световые тоннели уже успели стать фоном для огромного количества фотографий.</w:t>
      </w:r>
    </w:p>
    <w:p>
      <w:pPr>
        <w:pStyle w:val="BodyText"/>
      </w:pPr>
      <w:r>
        <w:t xml:space="preserve">В вечерних программах примут участие популярные артисты. Присоединиться к встрече 2020 года можно будет как в саму новогоднюю ночь — начало 31 декабря в 11:00, окончание — 1 января в 3:00 — так и 1, 2 и 3 января с 11:00 до 21:00.</w:t>
      </w:r>
    </w:p>
    <w:p>
      <w:pPr>
        <w:pStyle w:val="BodyText"/>
      </w:pPr>
      <w:r>
        <w:rPr>
          <w:iCs/>
          <w:i/>
          <w:bCs/>
          <w:b/>
        </w:rPr>
        <w:t xml:space="preserve">Парк «Садовники»</w:t>
      </w:r>
    </w:p>
    <w:p>
      <w:pPr>
        <w:pStyle w:val="BodyText"/>
      </w:pPr>
      <w:r>
        <w:t xml:space="preserve">Яркие программы, посвященные двум самым любимым зимним праздникам — Новому году и Рождеству Христову —</w:t>
      </w:r>
      <w:r>
        <w:t xml:space="preserve"> </w:t>
      </w:r>
      <w:hyperlink r:id="rId21">
        <w:r>
          <w:rPr>
            <w:rStyle w:val="Hyperlink"/>
          </w:rPr>
          <w:t xml:space="preserve">подготовлены и для посетителей парка «Садовники»</w:t>
        </w:r>
      </w:hyperlink>
      <w:r>
        <w:t xml:space="preserve">.</w:t>
      </w:r>
    </w:p>
    <w:p>
      <w:pPr>
        <w:pStyle w:val="BodyText"/>
      </w:pPr>
      <w:r>
        <w:t xml:space="preserve">Жители и гости Нагатина-Садовников проведут вместе последний вечер 2019 года, переходящий в первую ночь 2020. Гости парка 31 декабря в 22:00 примут участие в творческих мастер-классах по созданию игрушек из мешковины; своими руками желающие сделают памятных забавных снеговиков. На главной сцене «Садовников» с зажигательным шоу выступит танцевальный коллектив, а артисты популярных кавер-групп исполнят свои лучшие композиции. Холодно не будет; горожан согреют не только танцы, но и веселые игры от аниматоров.</w:t>
      </w:r>
    </w:p>
    <w:p>
      <w:pPr>
        <w:pStyle w:val="BodyText"/>
      </w:pPr>
      <w:r>
        <w:t xml:space="preserve">Спустя час после наступления Нового года, 1 января в 01:00, в районной зоне отдыха прогремят залпы праздничных фейерверков. Для тех, кто решит встретить год в семейном кругу, будет отличный повод выйти на улицу, чтобы поздравить соседей по любимому району под куполом зимнего неба, озаряющегося красными, серебряными, золотыми, синими, зелеными и пурпурными вспышками. Программа в парке завершится в 03:00.</w:t>
      </w:r>
    </w:p>
    <w:p>
      <w:pPr>
        <w:pStyle w:val="BodyText"/>
      </w:pPr>
      <w:r>
        <w:t xml:space="preserve">В день празднования Рождества Христова, 7 января, с 13:00 до 19:00 гостей парка «Садовники» будут ждать на увлекательных воркшопах. Желающие научатся мастерству создания ангелов из фетра, уникальных рисунков для елочных шаров или освоят секреты приготовления рождественского напитка.</w:t>
      </w:r>
    </w:p>
    <w:p>
      <w:pPr>
        <w:pStyle w:val="BodyText"/>
      </w:pPr>
      <w:r>
        <w:t xml:space="preserve">Праздничную атмосферу дополнит выступление танцевального коллектива на главной сцене; свои песни исполнят сольные артисты и музыканты кавер-групп.</w:t>
      </w:r>
    </w:p>
    <w:p>
      <w:pPr>
        <w:pStyle w:val="BodyText"/>
      </w:pPr>
      <w:r>
        <w:rPr>
          <w:iCs/>
          <w:i/>
          <w:bCs/>
          <w:b/>
        </w:rPr>
        <w:t xml:space="preserve">Музей-заповедник «Коломенское»</w:t>
      </w:r>
    </w:p>
    <w:p>
      <w:pPr>
        <w:pStyle w:val="BodyText"/>
      </w:pPr>
      <w:r>
        <w:t xml:space="preserve">Праздничные гуляния в честь Нового года и Рождества</w:t>
      </w:r>
      <w:r>
        <w:t xml:space="preserve"> </w:t>
      </w:r>
      <w:hyperlink r:id="rId22">
        <w:r>
          <w:rPr>
            <w:rStyle w:val="Hyperlink"/>
          </w:rPr>
          <w:t xml:space="preserve">организуют в музее-заповеднике «Коломенское» с 1 по 7 января</w:t>
        </w:r>
      </w:hyperlink>
      <w:r>
        <w:t xml:space="preserve">.</w:t>
      </w:r>
    </w:p>
    <w:p>
      <w:pPr>
        <w:pStyle w:val="BodyText"/>
      </w:pPr>
      <w:r>
        <w:t xml:space="preserve">Уже сейчас в «Коломенском» царит праздничная атмосфера, в частности, на уникальной выставке елочных украшений. Впервые в одном месте собрано свыше 1000 экспонатов, половину из которых предоставили частные коллекционеры.</w:t>
      </w:r>
    </w:p>
    <w:p>
      <w:pPr>
        <w:pStyle w:val="BodyText"/>
      </w:pPr>
      <w:r>
        <w:t xml:space="preserve">По словам куратора выставки Натальи Полонниковой, это крупнейшая экспозиция дореволюционных елочных игрушек. Среди них – боньбоньерки со сладостями, желатиновые фонарики, елки-сюрпризы, маскарадные принадлежности и многое другое.</w:t>
      </w:r>
    </w:p>
    <w:p>
      <w:pPr>
        <w:pStyle w:val="BodyText"/>
      </w:pPr>
      <w:r>
        <w:t xml:space="preserve">Подробнее о проекте «Елка сто лет назад. Старинные елочные украшения» можно прочитать в материале, который мы публиковали ранее. Нагатинцы могут погрузиться в сказку Нового года и Рождества до 2 февраля.</w:t>
      </w:r>
    </w:p>
    <w:p>
      <w:pPr>
        <w:pStyle w:val="BodyText"/>
      </w:pPr>
      <w:r>
        <w:t xml:space="preserve">Выставка открыта во Дворце царя Алексея Михайловича, и посетить ее можно со вторника по воскресенье. Режим работы: 10:00 – 18:00.</w:t>
      </w:r>
    </w:p>
    <w:p>
      <w:pPr>
        <w:pStyle w:val="BodyText"/>
      </w:pPr>
      <w:r>
        <w:t xml:space="preserve">Большой и веселый праздник «Новогодние каникулы» ориентирован, в основном, на семьи с детьми. Музей подготовил гуляния, игры, концерт с фольклорными исполнителями. Ребята и взрослые больше узнают про народные традиции, и получат уникальную возможность, став участником театрализованных представлений, испытать на себе старинные русские обряды, и в этом им помогут ряженые.</w:t>
      </w:r>
    </w:p>
    <w:p>
      <w:pPr>
        <w:pStyle w:val="BodyText"/>
      </w:pPr>
      <w:r>
        <w:t xml:space="preserve">Кроме того, впервые музей проведет конкурс снежных крепостей, и вручит призы за самые красивые замки изготовленные гостями. Не обойдется празднество и без полезных мастер-классов, сотрудники «Коломенского» проведут творческие и образовательные уроки, музейные занятия.</w:t>
      </w:r>
    </w:p>
    <w:p>
      <w:pPr>
        <w:pStyle w:val="BodyText"/>
      </w:pPr>
      <w:r>
        <w:t xml:space="preserve">«Новогодние каникулы» пройдут на площадках у царского дворца, и начинаются 4 января в 13:00.</w:t>
      </w:r>
    </w:p>
    <w:p>
      <w:pPr>
        <w:pStyle w:val="BodyText"/>
      </w:pPr>
      <w:r>
        <w:t xml:space="preserve">На Рождество, 7 января, москвичей ждут в «Коломенском», чтобы отметить «Святки». Аниматоры расскажут об истории Рождества Христова, Святок, а также традициях их празднования. Развлечений предлагается масса: хороводы, игра «в мочалку», исполнение колядок вместе с артистами. Слепившие лучшую снежную бабу получат приз.</w:t>
      </w:r>
    </w:p>
    <w:p>
      <w:pPr>
        <w:pStyle w:val="BodyText"/>
      </w:pPr>
      <w:r>
        <w:t xml:space="preserve">«Святки» пройдут на территории «Коломенского» — большое поле за Торговой улицей. Праздник начнется в 13:00.</w:t>
      </w:r>
    </w:p>
    <w:p>
      <w:pPr>
        <w:pStyle w:val="BodyText"/>
      </w:pPr>
      <w:r>
        <w:rPr>
          <w:iCs/>
          <w:i/>
          <w:bCs/>
          <w:b/>
        </w:rPr>
        <w:t xml:space="preserve">Рождество в храмах Южного округа</w:t>
      </w:r>
    </w:p>
    <w:p>
      <w:pPr>
        <w:pStyle w:val="BodyText"/>
      </w:pPr>
      <w:hyperlink r:id="rId23">
        <w:r>
          <w:rPr>
            <w:rStyle w:val="Hyperlink"/>
          </w:rPr>
          <w:t xml:space="preserve">Рождественскую службу проведут в Храме в честь царя страстотерпца Николая II в ночь с 6 на 7 января</w:t>
        </w:r>
      </w:hyperlink>
      <w:r>
        <w:t xml:space="preserve">. Подробностями с журналистом Объединенной редакции интернет-изданий Южного округа поделился настоятель Отец Тимофей (Курпатов).</w:t>
      </w:r>
    </w:p>
    <w:p>
      <w:pPr>
        <w:pStyle w:val="BodyText"/>
      </w:pPr>
      <w:r>
        <w:t xml:space="preserve">Великое повечерие и утреня начнется в субботу в 21:30. В полночь в храме проведут божественную литургию, после которой состоится праздничное чаепитие. А 7 января в 10:00 начнется главнейшее богослужение (литургия) и причастие детей.</w:t>
      </w:r>
    </w:p>
    <w:p>
      <w:pPr>
        <w:pStyle w:val="BodyText"/>
      </w:pPr>
      <w:r>
        <w:t xml:space="preserve">– Храм приглашает жителей на рождественский приходской праздник 12 января. В воскресенье в школе № 504 в 12:00 выступят детский и молодежный хоры воскресной школы. На концерте также будут показаны небольшие театральные постановки, – добавил Отец Тимофей.</w:t>
      </w:r>
    </w:p>
    <w:p>
      <w:pPr>
        <w:pStyle w:val="BodyText"/>
      </w:pPr>
      <w:r>
        <w:t xml:space="preserve">Кроме того, праздничные богослужения пройдут во всех храмах Южного округа. Иерусалимская, Русская, Грузинская, Сербская и Польская православные церкви, старообрядцы и старостильные церкви празднуют Рождество Христово 7 января.</w:t>
      </w:r>
    </w:p>
    <w:p>
      <w:pPr>
        <w:pStyle w:val="BodyText"/>
      </w:pPr>
      <w:r>
        <w:rPr>
          <w:iCs/>
          <w:i/>
          <w:bCs/>
          <w:b/>
        </w:rPr>
        <w:t xml:space="preserve">Культурный центр «Загорье»</w:t>
      </w:r>
    </w:p>
    <w:p>
      <w:pPr>
        <w:pStyle w:val="BodyText"/>
      </w:pPr>
      <w:r>
        <w:t xml:space="preserve">Бирюлевцы могут получить заряд праздничного настроения и до наступления главных праздников зимы. Так, граждан старшего поколения</w:t>
      </w:r>
      <w:r>
        <w:t xml:space="preserve"> </w:t>
      </w:r>
      <w:hyperlink r:id="rId24">
        <w:r>
          <w:rPr>
            <w:rStyle w:val="Hyperlink"/>
          </w:rPr>
          <w:t xml:space="preserve">приглашают 19 декабря на праздничный новогодний танцевальный вечер</w:t>
        </w:r>
      </w:hyperlink>
      <w:r>
        <w:t xml:space="preserve">, который пройдет по адресу: улица Загорьевская, дом 1, корпус 1.</w:t>
      </w:r>
    </w:p>
    <w:p>
      <w:pPr>
        <w:pStyle w:val="BodyText"/>
      </w:pPr>
      <w:r>
        <w:t xml:space="preserve">Участники проекта «Московское долголетие», посещающие хореографические активности, исполнят на Рождественском балу танцы разных жанров – от полонеза до диско. Во время вечера также прозвучат стихи и песни. Желающие примут участие в веселых конкурсах и творческих мастер-классах. Начало в 13 часов.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http://uao.mos.ru/presscenter/news/detail/8561600.html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gazeta-birulevo-vostochnoe.ru/2019/12/12/62983/" TargetMode="External" /><Relationship Type="http://schemas.openxmlformats.org/officeDocument/2006/relationships/hyperlink" Id="rId23" Target="http://gazeta-chertanovo-juzhnoe.ru/2019/12/12/58146/" TargetMode="External" /><Relationship Type="http://schemas.openxmlformats.org/officeDocument/2006/relationships/hyperlink" Id="rId21" Target="http://gazeta-nagatino-sadovniki.ru/2019/12/12/63753/" TargetMode="External" /><Relationship Type="http://schemas.openxmlformats.org/officeDocument/2006/relationships/hyperlink" Id="rId22" Target="http://gazeta-nagatinsky-zaton.ru/2019/12/12/59910/" TargetMode="External" /><Relationship Type="http://schemas.openxmlformats.org/officeDocument/2006/relationships/hyperlink" Id="rId20" Target="http://gazeta-tsaricinsky-vestnik.ru/2019/12/12/61033/" TargetMode="External" /><Relationship Type="http://schemas.openxmlformats.org/officeDocument/2006/relationships/hyperlink" Id="rId26" Target="http://uao.mos.ru" TargetMode="External" /><Relationship Type="http://schemas.openxmlformats.org/officeDocument/2006/relationships/hyperlink" Id="rId25" Target="http://uao.mos.ru/presscenter/news/detail/85616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gazeta-birulevo-vostochnoe.ru/2019/12/12/62983/" TargetMode="External" /><Relationship Type="http://schemas.openxmlformats.org/officeDocument/2006/relationships/hyperlink" Id="rId23" Target="http://gazeta-chertanovo-juzhnoe.ru/2019/12/12/58146/" TargetMode="External" /><Relationship Type="http://schemas.openxmlformats.org/officeDocument/2006/relationships/hyperlink" Id="rId21" Target="http://gazeta-nagatino-sadovniki.ru/2019/12/12/63753/" TargetMode="External" /><Relationship Type="http://schemas.openxmlformats.org/officeDocument/2006/relationships/hyperlink" Id="rId22" Target="http://gazeta-nagatinsky-zaton.ru/2019/12/12/59910/" TargetMode="External" /><Relationship Type="http://schemas.openxmlformats.org/officeDocument/2006/relationships/hyperlink" Id="rId20" Target="http://gazeta-tsaricinsky-vestnik.ru/2019/12/12/61033/" TargetMode="External" /><Relationship Type="http://schemas.openxmlformats.org/officeDocument/2006/relationships/hyperlink" Id="rId26" Target="http://uao.mos.ru" TargetMode="External" /><Relationship Type="http://schemas.openxmlformats.org/officeDocument/2006/relationships/hyperlink" Id="rId25" Target="http://uao.mos.ru/presscenter/news/detail/85616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2025-06-04T13:53:43Z</dcterms:created>
  <dcterms:modified xsi:type="dcterms:W3CDTF">2025-06-04T13:53:43Z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