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2baeafdfb6375feebcd4009ebe4a45804953dad"/>
    <w:p>
      <w:pPr>
        <w:pStyle w:val="Heading3"/>
      </w:pPr>
      <w:r>
        <w:t xml:space="preserve">Спортивный клуб «TAEKWON» провел Кубок Московской школы по тхэквондо</w:t>
      </w:r>
    </w:p>
    <w:p>
      <w:pPr>
        <w:pStyle w:val="FirstParagraph"/>
      </w:pPr>
      <w:r>
        <w:t xml:space="preserve">17.10.2017</w:t>
      </w:r>
    </w:p>
    <w:p>
      <w:pPr>
        <w:pStyle w:val="BodyText"/>
      </w:pPr>
      <w:r>
        <w:drawing>
          <wp:inline>
            <wp:extent cx="5334000" cy="399494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upload/medialibrary/b26/vospitanniki-kluba-taekwon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94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Соревнования девятого Кубка Московской школы по тхэквондо, организованные спортивным клубом «TAEKWON», прошли с 13 по 15 октября.</w:t>
      </w:r>
    </w:p>
    <w:p>
      <w:pPr>
        <w:pStyle w:val="BodyText"/>
      </w:pPr>
      <w:r>
        <w:t xml:space="preserve">Всего в соревнованиях приняли участие 1525 спортсменов. На площадке Российского государственного университета физической культуры, спорта, молодежи и туризма участники поборолись в техниках личный туль, личный спарринг и личная спецтехника.</w:t>
      </w:r>
    </w:p>
    <w:p>
      <w:pPr>
        <w:pStyle w:val="BodyText"/>
      </w:pPr>
      <w:r>
        <w:t xml:space="preserve">В первый день Кубка произошло взвешивание команд из регионов, судейский семинар и собрание тренеров. Соревнования начались 14 октября. Свои умения и навыки по тхэквондо продемонстрировали участники следующих категорий: дети, младшие юноши и девушки, младшие и старшие юниоры и юниорки, взрослые и ветераны.</w:t>
      </w:r>
    </w:p>
    <w:p>
      <w:pPr>
        <w:pStyle w:val="BodyText"/>
      </w:pPr>
      <w:r>
        <w:t xml:space="preserve">Следующее мероприятие, организованное спортивным клубом «TAEKWON» - Кубок России - пройдет с 3 по 5 ноября в Екатеринбурге.</w:t>
      </w:r>
    </w:p>
    <w:p>
      <w:pPr>
        <w:pStyle w:val="BodyText"/>
      </w:pPr>
      <w:r>
        <w:t xml:space="preserve">Фото: </w:t>
      </w:r>
      <w:hyperlink r:id="rId23">
        <w:r>
          <w:rPr>
            <w:rStyle w:val="Hyperlink"/>
          </w:rPr>
          <w:t xml:space="preserve">спортивный клуб "TAEKWON"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http://uao.mos.ru/presscenter/news/detail/6921553.html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uao.mos.ru" TargetMode="External" /><Relationship Type="http://schemas.openxmlformats.org/officeDocument/2006/relationships/hyperlink" Id="rId24" Target="http://uao.mos.ru/presscenter/news/detail/6921553.html" TargetMode="External" /><Relationship Type="http://schemas.openxmlformats.org/officeDocument/2006/relationships/hyperlink" Id="rId23" Target="https://vk.com/taekwon_club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ao.mos.ru" TargetMode="External" /><Relationship Type="http://schemas.openxmlformats.org/officeDocument/2006/relationships/hyperlink" Id="rId24" Target="http://uao.mos.ru/presscenter/news/detail/6921553.html" TargetMode="External" /><Relationship Type="http://schemas.openxmlformats.org/officeDocument/2006/relationships/hyperlink" Id="rId23" Target="https://vk.com/taekwon_club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2023-07-07T03:38:51Z</dcterms:created>
  <dcterms:modified xsi:type="dcterms:W3CDTF">2023-07-07T03:38:51Z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