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5ae76f6b2f459e32f4b32c60669fd2dfa79446"/>
    <w:p>
      <w:pPr>
        <w:pStyle w:val="Heading3"/>
      </w:pPr>
      <w:r>
        <w:t xml:space="preserve">Фестиваль усов и соревнования на санях ждут москвичей 23 февраля</w:t>
      </w:r>
    </w:p>
    <w:p>
      <w:pPr>
        <w:pStyle w:val="FirstParagraph"/>
      </w:pPr>
      <w:r>
        <w:t xml:space="preserve">22.02.2013</w:t>
      </w:r>
    </w:p>
    <w:p>
      <w:pPr>
        <w:pStyle w:val="BodyText"/>
      </w:pPr>
      <w:hyperlink r:id="rId20">
        <w:r>
          <w:rPr>
            <w:rStyle w:val="Hyperlink"/>
          </w:rPr>
          <w:t xml:space="preserve">РИА Новости</w:t>
        </w:r>
      </w:hyperlink>
    </w:p>
    <w:p>
      <w:pPr>
        <w:pStyle w:val="BodyText"/>
      </w:pPr>
      <w:r>
        <w:t xml:space="preserve">Конкурс усов и бород, фестиваль необычных саней и боевых тазов, а также военные реконструкции и состязания на звание лучшего папы пройдут в парках Москвы в День защитника Отечества, сообщает пресс-служба ГКУ ОД "Мосгорпарк".</w:t>
      </w:r>
    </w:p>
    <w:p>
      <w:pPr>
        <w:pStyle w:val="BodyText"/>
      </w:pPr>
      <w:r>
        <w:t xml:space="preserve">Так, в парке "Сокольники" 23 февраля состоится первый зимний фестиваль необычных саней "Battle Сани", который по случаю праздника будет стилизован под военную тематику.</w:t>
      </w:r>
    </w:p>
    <w:p>
      <w:pPr>
        <w:pStyle w:val="BodyText"/>
      </w:pPr>
      <w:r>
        <w:t xml:space="preserve">"На склоне </w:t>
      </w:r>
      <w:hyperlink r:id="rId21">
        <w:r>
          <w:rPr>
            <w:rStyle w:val="Hyperlink"/>
          </w:rPr>
          <w:t xml:space="preserve">"The Горка"</w:t>
        </w:r>
      </w:hyperlink>
      <w:r>
        <w:t xml:space="preserve"> будут соревноваться команды в составе от двух до пяти человек за самый креативный проект саней на надувной основе (тюбинге), которые могут быть, например, в форме танка, самолета или лодки. Проекты саней-участников предварительно отбирались жюри. В рамках фестиваля состоится серия командных и одиночных спусков с двухсотметрового склона "The Горка", - говорится в сообщении.</w:t>
      </w:r>
    </w:p>
    <w:p>
      <w:pPr>
        <w:pStyle w:val="BodyText"/>
      </w:pPr>
      <w:r>
        <w:t xml:space="preserve">Главные критерии отбора - интересная конструкторская идея саней, оригинальная экипировка и дальность спуска саней до финишной отметки. Призовой фонд фестиваля - 100 тысяч рублей, уточняет пресс-служба.</w:t>
      </w:r>
    </w:p>
    <w:p>
      <w:pPr>
        <w:pStyle w:val="BodyText"/>
      </w:pPr>
      <w:r>
        <w:t xml:space="preserve">Также в рамках фестиваля состоится заезд на боевых тазах, главный приз соревнования - 10 тысяч рублей. На площадке участникам выдадут тюбинги и краски, с помощью которых можно замаскировать таз под военную технику и скатиться с горы. Открытие фестиваля в 12.00 рядом со склоном "The Горка", уточняется в материале.</w:t>
      </w:r>
    </w:p>
    <w:p>
      <w:pPr>
        <w:pStyle w:val="BodyText"/>
      </w:pPr>
      <w:r>
        <w:t xml:space="preserve">По данным пресс-службы, в парке "Измайловский" в 12.30 начнутся лыжные соревнования, в парке "Красная Пресня" в 12.00 - соревнования "Подготовка молодого бойца", где всех желающих обучат навыкам боевой техники.</w:t>
      </w:r>
    </w:p>
    <w:p>
      <w:pPr>
        <w:pStyle w:val="BodyText"/>
      </w:pPr>
      <w:r>
        <w:t xml:space="preserve">"Территория сада "Эрмитаж" на время праздника превратится в игровую армейскую площадку: надувной танк, тир, зачисление в солдаты, игра "Заправь кровать, пока горит спичка", состязание танков и "патриотический патруль". Весь день в саду будут работать мастерские по созданию поздравительных открыток и подарков для мужчин. Начало мероприятий в 14.00", - говорится в сообщении.</w:t>
      </w:r>
    </w:p>
    <w:p>
      <w:pPr>
        <w:pStyle w:val="BodyText"/>
      </w:pPr>
      <w:r>
        <w:t xml:space="preserve">В парке "Музеон" 23 февраля пройдет "Фестиваль усов": интерактивные инсталляции, конкурс усов и бород, выступление уличного театра, мастер-класс по созданию усов и бабочек (атрибутов любого денди) и концерт группы "Ундервуд".</w:t>
      </w:r>
    </w:p>
    <w:p>
      <w:pPr>
        <w:pStyle w:val="BodyText"/>
      </w:pPr>
      <w:r>
        <w:t xml:space="preserve">"На территории парка откроется лаборатория вкуса Future Food, где можно будет согреться вкусным и необычным коктейлем. Для старшего поколения баянист исполнит песни военного времени, которые можно будет послушать у самовара с чаем и баранками", - добавляется в материале.</w:t>
      </w:r>
    </w:p>
    <w:p>
      <w:pPr>
        <w:pStyle w:val="BodyText"/>
      </w:pPr>
      <w:r>
        <w:t xml:space="preserve">В парке "Кузьминки" на озере в "Снежном королевстве" пройдет "ледовое побоище" - инсценировка битвы в доспехах, с оружием из картона и поролона. В парке "Лианозовский" москвичи смогут отправиться в путешествие по пяти эпохам под общим названием "Мужской день или назад в прошлое": эпоху Древней Руси Х-XI веков, во времена Ивана Грозного, Петра I, гусарскую эпоху 1812 года и в советское время, отмечает пресс-служба.</w:t>
      </w:r>
    </w:p>
    <w:p>
      <w:pPr>
        <w:pStyle w:val="BodyText"/>
      </w:pPr>
      <w:r>
        <w:t xml:space="preserve">"Гости парка "Северное Тушино" 23 февраля увидят уникальное выступление служебных собак и экстремальное шоу каскадеров. Также организаторы подготовили обширную концертную программу с участием военного оркестра. Мероприятие пройдет с 14.00 до 18.00", - уточняется в сообщении.</w:t>
      </w:r>
    </w:p>
    <w:p>
      <w:pPr>
        <w:pStyle w:val="BodyText"/>
      </w:pPr>
      <w:r>
        <w:t xml:space="preserve">В парке "Фили" вспомнят о памятном событии 200-летней давности - Бородинском сражении. Начало праздника возвестит залп из пушки. Клуб военно-исторической реконструкции устроит мастер-класс по кузнечному делу, заключили в пресс-службе.</w:t>
      </w:r>
    </w:p>
    <w:p>
      <w:pPr>
        <w:pStyle w:val="BodyText"/>
      </w:pPr>
      <w:hyperlink r:id="rId22">
        <w:r>
          <w:rPr>
            <w:rStyle w:val="Hyperlink"/>
          </w:rPr>
          <w:t xml:space="preserve">Читать на сайте РИА Новости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http://uao.mos.ru/presscenter/news/detail/653315.html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inmsk.ru/news_society/20130221/358608026.html" TargetMode="External" /><Relationship Type="http://schemas.openxmlformats.org/officeDocument/2006/relationships/hyperlink" Id="rId21" Target="http://inmsk.ru/ny2013_rest/20121212/355524370.html" TargetMode="External" /><Relationship Type="http://schemas.openxmlformats.org/officeDocument/2006/relationships/hyperlink" Id="rId20" Target="http://ria.ru/" TargetMode="External" /><Relationship Type="http://schemas.openxmlformats.org/officeDocument/2006/relationships/hyperlink" Id="rId24" Target="http://uao.mos.ru" TargetMode="External" /><Relationship Type="http://schemas.openxmlformats.org/officeDocument/2006/relationships/hyperlink" Id="rId23" Target="http://uao.mos.ru/presscenter/news/detail/6533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inmsk.ru/news_society/20130221/358608026.html" TargetMode="External" /><Relationship Type="http://schemas.openxmlformats.org/officeDocument/2006/relationships/hyperlink" Id="rId21" Target="http://inmsk.ru/ny2013_rest/20121212/355524370.html" TargetMode="External" /><Relationship Type="http://schemas.openxmlformats.org/officeDocument/2006/relationships/hyperlink" Id="rId20" Target="http://ria.ru/" TargetMode="External" /><Relationship Type="http://schemas.openxmlformats.org/officeDocument/2006/relationships/hyperlink" Id="rId24" Target="http://uao.mos.ru" TargetMode="External" /><Relationship Type="http://schemas.openxmlformats.org/officeDocument/2006/relationships/hyperlink" Id="rId23" Target="http://uao.mos.ru/presscenter/news/detail/6533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2025-02-20T01:15:21Z</dcterms:created>
  <dcterms:modified xsi:type="dcterms:W3CDTF">2025-02-20T01:15:21Z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