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58e2d4943b1402a56762826098d8f1197c9875"/>
    <w:p>
      <w:pPr>
        <w:pStyle w:val="Heading3"/>
      </w:pPr>
      <w:r>
        <w:t xml:space="preserve">Члены Молодежной палаты Даниловского района открыли станцию буккроссинга</w:t>
      </w:r>
    </w:p>
    <w:p>
      <w:pPr>
        <w:pStyle w:val="FirstParagraph"/>
      </w:pPr>
      <w:r>
        <w:t xml:space="preserve">17.07.2017</w:t>
      </w:r>
    </w:p>
    <w:p>
      <w:pPr>
        <w:pStyle w:val="BodyText"/>
      </w:pPr>
      <w:r>
        <w:t xml:space="preserve">Станция буккроссинга открылась в Даниловском районе в четверг, 13 июля.</w:t>
      </w:r>
    </w:p>
    <w:p>
      <w:pPr>
        <w:pStyle w:val="BodyText"/>
      </w:pPr>
      <w:r>
        <w:t xml:space="preserve">Специальный фонд для обмена между жителями расположен в помещении центра досуга «Даниил» по адресу: улица Люсиновская, дом 53. Примечательно, что пополнять станцию может любой желающий – достаточно просто принести любую книгу и поставить на специально отведенную полку.</w:t>
      </w:r>
    </w:p>
    <w:p>
      <w:pPr>
        <w:pStyle w:val="BodyText"/>
      </w:pPr>
      <w:r>
        <w:t xml:space="preserve">Таким образом, каждый житель Даниловского района сможет подарить новую жизнь ненужным дома книгам, не прибегая к сбору макулатуры. Впрочем, и такой вариант акций часто проходит на базе школ и культурных учреждений.</w:t>
      </w:r>
    </w:p>
    <w:p>
      <w:pPr>
        <w:pStyle w:val="BodyText"/>
      </w:pPr>
      <w:r>
        <w:t xml:space="preserve">Отметим, что станция буккроссинга доступна в будни с 10:00 до 20:00, а в выходные время работы сократится на три часа – до 17:00.</w:t>
      </w:r>
    </w:p>
    <w:p>
      <w:pPr>
        <w:pStyle w:val="BodyText"/>
      </w:pPr>
      <w:r>
        <w:t xml:space="preserve">Фото: Виктор Ленберг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http://uao.mos.ru/presscenter/news/detail/6481266.html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Южного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ao.mos.ru" TargetMode="External" /><Relationship Type="http://schemas.openxmlformats.org/officeDocument/2006/relationships/hyperlink" Id="rId20" Target="http://uao.mos.ru/presscenter/news/detail/648126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ao.mos.ru" TargetMode="External" /><Relationship Type="http://schemas.openxmlformats.org/officeDocument/2006/relationships/hyperlink" Id="rId20" Target="http://uao.mos.ru/presscenter/news/detail/648126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2025-06-26T17:28:29Z</dcterms:created>
  <dcterms:modified xsi:type="dcterms:W3CDTF">2025-06-26T17:28:29Z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