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4929ba7360c6e13dba1906f3077cff19f77045"/>
    <w:p>
      <w:pPr>
        <w:pStyle w:val="Heading3"/>
      </w:pPr>
      <w:r>
        <w:t xml:space="preserve">Бейсбольные соревнования начались на стадионе школы №975</w:t>
      </w:r>
    </w:p>
    <w:p>
      <w:pPr>
        <w:pStyle w:val="FirstParagraph"/>
      </w:pPr>
      <w:r>
        <w:t xml:space="preserve">20.06.2017</w:t>
      </w:r>
    </w:p>
    <w:p>
      <w:pPr>
        <w:pStyle w:val="BodyText"/>
      </w:pPr>
      <w:r>
        <w:t xml:space="preserve">Большой бейсбольный турнир стартовал в районе Братеево в понедельник, 19 июня. Соревнование рассчитано на юношей 2005-2007 годов рождения.</w:t>
      </w:r>
    </w:p>
    <w:p>
      <w:pPr>
        <w:pStyle w:val="BodyText"/>
      </w:pPr>
      <w:r>
        <w:t xml:space="preserve">В первом матче, который начался в 10:00, встречаются команды «Волки» и «Гладиаторы». Всего в соревнованиях примут участие шесть коллективов – помимо уже упомянутых команд, за призы Центра физической культуры и спорта Южного административного округа поборются «Олимпия», «Северные Звезды», «Акулы» и «Кардиналы».</w:t>
      </w:r>
    </w:p>
    <w:p>
      <w:pPr>
        <w:pStyle w:val="BodyText"/>
      </w:pPr>
      <w:r>
        <w:t xml:space="preserve">Все игры пройдут на территории образовательного центра №975. Согласно предварительному расписанию, вплоть до 23 июня ежедневно будут разыгрываться по три матча. Каждая игра пройдет в 6 иннингов.</w:t>
      </w:r>
    </w:p>
    <w:p>
      <w:pPr>
        <w:pStyle w:val="BodyText"/>
      </w:pPr>
      <w:r>
        <w:t xml:space="preserve">Примечательно, что соревнования посвятят Дню России. По итогам турнира победители получат награды.</w:t>
      </w:r>
    </w:p>
    <w:p>
      <w:pPr>
        <w:pStyle w:val="BodyText"/>
      </w:pPr>
      <w:r>
        <w:t xml:space="preserve">Фото:</w:t>
      </w:r>
      <w:r>
        <w:t xml:space="preserve"> </w:t>
      </w:r>
      <w:hyperlink r:id="rId20">
        <w:r>
          <w:rPr>
            <w:rStyle w:val="Hyperlink"/>
          </w:rPr>
          <w:t xml:space="preserve">официальная страница центра «Мой бейсбол» ВКонтакте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http://uao.mos.ru/presscenter/news/detail/6247144.html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6247144.html" TargetMode="External" /><Relationship Type="http://schemas.openxmlformats.org/officeDocument/2006/relationships/hyperlink" Id="rId20" Target="https://vk.com/mybasebal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6247144.html" TargetMode="External" /><Relationship Type="http://schemas.openxmlformats.org/officeDocument/2006/relationships/hyperlink" Id="rId20" Target="https://vk.com/mybasebal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2025-03-01T17:12:38Z</dcterms:created>
  <dcterms:modified xsi:type="dcterms:W3CDTF">2025-03-01T17:12:38Z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