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3d8c17bdf926d517b8e44980f9f2b290f6e382"/>
    <w:p>
      <w:pPr>
        <w:pStyle w:val="Heading3"/>
      </w:pPr>
      <w:r>
        <w:t xml:space="preserve">Акция «Летопись Победы» завершилась в Южном округе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5334000" cy="52271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cf/voy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27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Южном округе завершилась акция «Летопись Победы». Жители прислали в Объединенную редакцию ЮАО 21 историю о своих родственниках – участниках Великой Отечественной войны.</w:t>
      </w:r>
    </w:p>
    <w:p>
      <w:pPr>
        <w:pStyle w:val="BodyText"/>
      </w:pPr>
      <w:r>
        <w:t xml:space="preserve">Читатели смогли узнать о подвигах своих соотечественников и окунуться в те времена, когда слово «война» было не эфемерным представлением, а жестокой реальностью.</w:t>
      </w:r>
    </w:p>
    <w:p>
      <w:pPr>
        <w:pStyle w:val="BodyText"/>
      </w:pPr>
      <w:r>
        <w:t xml:space="preserve">Боевыми подвигами своих бабушек и дедушек поделились ученики школы №939 из Орехова-Борисова Южного. Так, ученик 1-ого класса Иван Красовский поведал историю своего прадеда </w:t>
      </w:r>
      <w:hyperlink r:id="rId23">
        <w:r>
          <w:rPr>
            <w:rStyle w:val="Hyperlink"/>
          </w:rPr>
          <w:t xml:space="preserve">Лебедева Владимира Александровича</w:t>
        </w:r>
      </w:hyperlink>
      <w:r>
        <w:t xml:space="preserve">, который разминировал поля и здания, и в 1945 году принял участие в знаменитом параде на Красной площади. </w:t>
      </w:r>
    </w:p>
    <w:p>
      <w:pPr>
        <w:pStyle w:val="BodyText"/>
      </w:pPr>
      <w:r>
        <w:t xml:space="preserve">Студентка колледжа «Царицыно» Людмила Ханыкина рассказала о брате своего дедушки, </w:t>
      </w:r>
      <w:hyperlink r:id="rId24">
        <w:r>
          <w:rPr>
            <w:rStyle w:val="Hyperlink"/>
          </w:rPr>
          <w:t xml:space="preserve">Иване Ханыкине</w:t>
        </w:r>
      </w:hyperlink>
      <w:r>
        <w:t xml:space="preserve">, который ушел на фронт в 16-лет, и погиб от рук фашистов, освобождая село Босовка в Черкасской области. О том, где, и при каких обстоятельствах умер солдат, родственники узнали только в 1987 году. Свидетельница тех страшных событий прислала им письмо, в котором описала, как ночью 22 ноября 1944 года она в одиночку перетаскивала убитых красноармейцев для того, чтобы предать их тела земле. </w:t>
      </w:r>
    </w:p>
    <w:p>
      <w:pPr>
        <w:pStyle w:val="BodyText"/>
      </w:pPr>
      <w:r>
        <w:t xml:space="preserve">Жительница Бирюлева Западного Юлия Шувалова прислала в редакцию </w:t>
      </w:r>
      <w:hyperlink r:id="rId25">
        <w:r>
          <w:rPr>
            <w:rStyle w:val="Hyperlink"/>
          </w:rPr>
          <w:t xml:space="preserve">историю своей бабушки</w:t>
        </w:r>
      </w:hyperlink>
      <w:r>
        <w:t xml:space="preserve">, которая в 17 лет, стоя по колено в снегу строила железную дорогу. </w:t>
      </w:r>
    </w:p>
    <w:p>
      <w:pPr>
        <w:pStyle w:val="BodyText"/>
      </w:pPr>
      <w:r>
        <w:t xml:space="preserve">Прадед Дениса Увакина был командиром саперного батальона. </w:t>
      </w:r>
      <w:hyperlink r:id="rId26">
        <w:r>
          <w:rPr>
            <w:rStyle w:val="Hyperlink"/>
          </w:rPr>
          <w:t xml:space="preserve">Шаронов Михаил Александрович</w:t>
        </w:r>
      </w:hyperlink>
      <w:r>
        <w:t xml:space="preserve"> прошел всю войну и освобождал от немецких захватчиков Донбасс, Украину, Молдавию, Румынию, Болгарию, Югославию, Венгрию и Австрию. Был награжден орденами «Боевого Красного Знамени», двумя «орденами Кутузова», двумя орденами «Отечественной войны», орденом «Александра Невского», четырнадцатью медалями. </w:t>
      </w:r>
    </w:p>
    <w:p>
      <w:pPr>
        <w:pStyle w:val="BodyText"/>
      </w:pPr>
      <w:hyperlink r:id="rId27">
        <w:r>
          <w:rPr>
            <w:rStyle w:val="Hyperlink"/>
          </w:rPr>
          <w:t xml:space="preserve">Мария Пронина и Георгий Гладков</w:t>
        </w:r>
      </w:hyperlink>
      <w:r>
        <w:t xml:space="preserve"> познакомились в Отдельном специальном батальоне связи. Свой брак они зарегистрировали в 1944 году в белорусской деревне, только что освобожденной от фашистов. Этой историей поделилась внучка солдат, жительница района Нагатино-Садовники Анастасия Гладкова. </w:t>
      </w:r>
    </w:p>
    <w:p>
      <w:pPr>
        <w:pStyle w:val="BodyText"/>
      </w:pPr>
      <w:r>
        <w:t xml:space="preserve">О своем дедушке и дяде, которые ушли на фронт и не вернулись, рассказала жительница района Чертаново Северное.</w:t>
      </w:r>
      <w:r>
        <w:t xml:space="preserve"> </w:t>
      </w:r>
      <w:hyperlink r:id="rId28">
        <w:r>
          <w:rPr>
            <w:rStyle w:val="Hyperlink"/>
          </w:rPr>
          <w:t xml:space="preserve">Болонкин Михаил и его сын, Юрий</w:t>
        </w:r>
      </w:hyperlink>
      <w:r>
        <w:t xml:space="preserve"> служили в одной части. В 1942 году в бою под Ржевом Михаил погиб. Отец умер на руках собственного сына. Через 14 месяцев был убит и 22-летний Юрий. </w:t>
      </w:r>
    </w:p>
    <w:p>
      <w:pPr>
        <w:pStyle w:val="BodyText"/>
      </w:pPr>
      <w:r>
        <w:t xml:space="preserve">Напомним, что акция «Летопись Победы» проводилась Объединенной редакцией Южного округа с 25 апреля по 10 мая.</w:t>
      </w:r>
    </w:p>
    <w:p>
      <w:pPr>
        <w:pStyle w:val="BodyText"/>
      </w:pPr>
      <w:r>
        <w:rPr>
          <w:iCs/>
          <w:i/>
        </w:rPr>
        <w:t xml:space="preserve">Фото предоставлено Анастасией Гладковой</w:t>
      </w:r>
    </w:p>
    <w:bookmarkStart w:id="29" w:name="Xa7463279fc6b16d8b15207266240cf87b7d36d7"/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http://uao.mos.ru/presscenter/news/detail/5919111.html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azeta-birulevo-vostochnoe.ru/2017/05/10/28122/" TargetMode="External" /><Relationship Type="http://schemas.openxmlformats.org/officeDocument/2006/relationships/hyperlink" Id="rId24" Target="http://gazeta-borisovskie-prudi.ru/2017/05/08/27075/" TargetMode="External" /><Relationship Type="http://schemas.openxmlformats.org/officeDocument/2006/relationships/hyperlink" Id="rId28" Target="http://gazeta-na-varshavke-chertanovo-severnoe.ru/2017/05/03/29806/" TargetMode="External" /><Relationship Type="http://schemas.openxmlformats.org/officeDocument/2006/relationships/hyperlink" Id="rId27" Target="http://gazeta-nagatino-sadovniki.ru/2017/05/05/32215/" TargetMode="External" /><Relationship Type="http://schemas.openxmlformats.org/officeDocument/2006/relationships/hyperlink" Id="rId25" Target="http://gazeta-obozrenie-birulevo-zapadnoe.ru/2017/05/02/33675/" TargetMode="External" /><Relationship Type="http://schemas.openxmlformats.org/officeDocument/2006/relationships/hyperlink" Id="rId23" Target="http://gazeta-orehovo-borisovo-juzhnoe.ru/2017/05/04/30503/" TargetMode="External" /><Relationship Type="http://schemas.openxmlformats.org/officeDocument/2006/relationships/hyperlink" Id="rId31" Target="http://uao.mos.ru" TargetMode="External" /><Relationship Type="http://schemas.openxmlformats.org/officeDocument/2006/relationships/hyperlink" Id="rId30" Target="http://uao.mos.ru/presscenter/news/detail/5919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azeta-birulevo-vostochnoe.ru/2017/05/10/28122/" TargetMode="External" /><Relationship Type="http://schemas.openxmlformats.org/officeDocument/2006/relationships/hyperlink" Id="rId24" Target="http://gazeta-borisovskie-prudi.ru/2017/05/08/27075/" TargetMode="External" /><Relationship Type="http://schemas.openxmlformats.org/officeDocument/2006/relationships/hyperlink" Id="rId28" Target="http://gazeta-na-varshavke-chertanovo-severnoe.ru/2017/05/03/29806/" TargetMode="External" /><Relationship Type="http://schemas.openxmlformats.org/officeDocument/2006/relationships/hyperlink" Id="rId27" Target="http://gazeta-nagatino-sadovniki.ru/2017/05/05/32215/" TargetMode="External" /><Relationship Type="http://schemas.openxmlformats.org/officeDocument/2006/relationships/hyperlink" Id="rId25" Target="http://gazeta-obozrenie-birulevo-zapadnoe.ru/2017/05/02/33675/" TargetMode="External" /><Relationship Type="http://schemas.openxmlformats.org/officeDocument/2006/relationships/hyperlink" Id="rId23" Target="http://gazeta-orehovo-borisovo-juzhnoe.ru/2017/05/04/30503/" TargetMode="External" /><Relationship Type="http://schemas.openxmlformats.org/officeDocument/2006/relationships/hyperlink" Id="rId31" Target="http://uao.mos.ru" TargetMode="External" /><Relationship Type="http://schemas.openxmlformats.org/officeDocument/2006/relationships/hyperlink" Id="rId30" Target="http://uao.mos.ru/presscenter/news/detail/5919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2024-10-11T23:32:14Z</dcterms:created>
  <dcterms:modified xsi:type="dcterms:W3CDTF">2024-10-11T23:32:14Z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