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коломенское-всё-расскажет-qr-код"/>
    <w:p>
      <w:pPr>
        <w:pStyle w:val="Heading3"/>
      </w:pPr>
      <w:r>
        <w:t xml:space="preserve">КОЛОМЕНСКОЕ: ВСЁ «РАССКАЖЕТ» QR-КОД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hyperlink r:id="rId20"/>
    </w:p>
    <w:p>
      <w:pPr>
        <w:pStyle w:val="BodyText"/>
      </w:pPr>
      <w:r>
        <w:rPr>
          <w:bCs/>
          <w:b/>
        </w:rPr>
        <w:t xml:space="preserve">МОСКОВСКИЙ ГОСУДАРСТВЕННЫЙ ОБЪЕДИНЕННЫЙ МУЗЕЙ-ЗАПОВЕДНИК</w:t>
      </w:r>
    </w:p>
    <w:p>
      <w:pPr>
        <w:pStyle w:val="BodyText"/>
      </w:pPr>
      <w:r>
        <w:rPr>
          <w:bCs/>
          <w:b/>
        </w:rPr>
        <w:t xml:space="preserve">КОЛОМЕНСКОЕ - ИЗМАЙЛОВО - ЛЕФОРТОВО - ЛЮБЛИНО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Проспект Андропова, д. 39, Москва, 115487; тел.: +7 (499) 614 88 80,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www.mgomz.ru</w:t>
        </w:r>
      </w:hyperlink>
    </w:p>
    <w:p>
      <w:pPr>
        <w:pStyle w:val="BodyText"/>
      </w:pPr>
      <w:r>
        <w:rPr>
          <w:bCs/>
          <w:b/>
        </w:rPr>
        <w:t xml:space="preserve">Пресс-релиз</w:t>
      </w:r>
    </w:p>
    <w:p>
      <w:pPr>
        <w:pStyle w:val="BodyText"/>
      </w:pPr>
      <w:r>
        <w:rPr>
          <w:bCs/>
          <w:b/>
        </w:rPr>
        <w:t xml:space="preserve">КОЛОМЕНСКОЕ: ВСЁ «РАССКАЖЕТ» QR-КОД</w:t>
      </w:r>
    </w:p>
    <w:p>
      <w:pPr>
        <w:pStyle w:val="BodyText"/>
      </w:pPr>
      <w:r>
        <w:rPr>
          <w:bCs/>
          <w:b/>
        </w:rPr>
        <w:t xml:space="preserve">Опыт успешного применения современных технологий посетителями музея-заповедника</w:t>
      </w:r>
    </w:p>
    <w:p>
      <w:pPr>
        <w:pStyle w:val="BodyText"/>
      </w:pPr>
      <w:r>
        <w:t xml:space="preserve">Последнее время в Коломенском всё большую популярность приобретает бесплатная услуга получения эксклюзивной информации об экспонатах выставки "Мастера. Техника и искусство русского строителя ХIV-XIX веков" с помощью сканирования этикетажа в QR-кодах. В основе экспозиции уникальная коллекция музея – архитектурная керамика, коллекция домовой резьбы, архитектурный металл, белокаменный резной декор московских храмов, иконы. Допустим, посетителя выставки заинтересовал удивительный по красоте и сложности резной портал от иконостаса. Любитель старины может узнать об истории его, наведя объектив личного смартфона или планшета на QR-код экспоната, и тогда нужная информация появится на экране его мобильного устройства. Но это возможно, если на смартфоне или планшете установлена программа для чтения QR-кодов. Если необходимой программы нет, ее бесплатно можно скачать в Интернете для платформы мобильного устройства. Таким образом, с помощью сканирования этикетажа в QR-кодах посетители выставки "Мастера. Техника и искусство русского строителя ХIV-XIX веков", которая работает в зале "Атриум", получают эксклюзивную информацию о 21 экспонате. Интернет для посетителей в зале "Атриум" бесплатный. Наибольший интерес к получению информации с помощью современных технологий проявляет молодежь, как правило, школьники и студенты.</w:t>
      </w:r>
    </w:p>
    <w:p>
      <w:pPr>
        <w:pStyle w:val="BodyText"/>
      </w:pPr>
      <w:r>
        <w:drawing>
          <wp:inline>
            <wp:extent cx="5334000" cy="347869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uao.mos.ru/www/files/6789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86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http://uao.mos.ru/presscenter/news/detail/1542591.html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1542591.html" TargetMode="External" /><Relationship Type="http://schemas.openxmlformats.org/officeDocument/2006/relationships/hyperlink" Id="rId21" Target="http://www.mgomz.ru" TargetMode="External" /><Relationship Type="http://schemas.openxmlformats.org/officeDocument/2006/relationships/hyperlink" Id="rId20" Target="http://www.mgomz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uao.mos.ru" TargetMode="External" /><Relationship Type="http://schemas.openxmlformats.org/officeDocument/2006/relationships/hyperlink" Id="rId25" Target="http://uao.mos.ru/presscenter/news/detail/1542591.html" TargetMode="External" /><Relationship Type="http://schemas.openxmlformats.org/officeDocument/2006/relationships/hyperlink" Id="rId21" Target="http://www.mgomz.ru" TargetMode="External" /><Relationship Type="http://schemas.openxmlformats.org/officeDocument/2006/relationships/hyperlink" Id="rId20" Target="http://www.mgomz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2025-02-07T15:37:26Z</dcterms:created>
  <dcterms:modified xsi:type="dcterms:W3CDTF">2025-02-07T15:37:26Z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