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aaefe4799ad18352e7b67ddfa983e899e86b20"/>
    <w:p>
      <w:pPr>
        <w:pStyle w:val="Heading3"/>
      </w:pPr>
      <w:r>
        <w:t xml:space="preserve">Директор МГНЦ имени Николая Бочкова принял участие в ПМЭФ-2025</w:t>
      </w:r>
    </w:p>
    <w:p>
      <w:pPr>
        <w:pStyle w:val="FirstParagraph"/>
      </w:pPr>
      <w:r>
        <w:t xml:space="preserve">23.06.2025</w:t>
      </w:r>
    </w:p>
    <w:p>
      <w:pPr>
        <w:pStyle w:val="BodyText"/>
      </w:pPr>
      <w:r>
        <w:t xml:space="preserve">23.06.2025</w:t>
      </w:r>
    </w:p>
    <w:p>
      <w:pPr>
        <w:pStyle w:val="BodyText"/>
      </w:pPr>
      <w:r>
        <w:t xml:space="preserve">Директор МГНЦ имени Николая Бочкова принял участие в ПМЭФ-2025. Фото: Анна Быкова, «Вечерняя Москва»</w:t>
      </w:r>
    </w:p>
    <w:p>
      <w:pPr>
        <w:pStyle w:val="BodyText"/>
      </w:pPr>
      <w:r>
        <w:rPr>
          <w:bCs/>
          <w:b/>
        </w:rPr>
        <w:t xml:space="preserve">Директор Медико-генетического научного центра имени академика Николая Бочкова стал участником Петербургского международного экономического форума, который прошел с 18 по 21 июня. В рамках него руководитель МГНЦ выступил с докладом. Он представил его в сессии «Редкие заболевания: драйверы развития фарминдустрии и производства».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Руководитель медицинского учреждения Сергей Куцев, главный внештатный специалист по генетике Министерства здравоохранения России, академик Российской академии наук выступил на форуме «Лекарственная безопасность», который помогает объединить усилия государства, представителей общества и бизнеса, для определения вектора развития отрасли.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 время сессии, участники обсудили опыт лечения орфанных заболеваний у детей и состояние оказания медицинской помощи таким пациентам, а также вопросы развития фарминдустрии, сообщили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МГНЦ имени Николая Бочкова.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http://uao.mos.ru/presscenter/news/detail/13053237.html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3053237.html" TargetMode="External" /><Relationship Type="http://schemas.openxmlformats.org/officeDocument/2006/relationships/hyperlink" Id="rId20" Target="https://med-gen.ru/press-tcentr/novosti/sergei-kutcev-prinial-uchastie-v-v-rossiiskom-farmatcevticheskom-forume-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3053237.html" TargetMode="External" /><Relationship Type="http://schemas.openxmlformats.org/officeDocument/2006/relationships/hyperlink" Id="rId20" Target="https://med-gen.ru/press-tcentr/novosti/sergei-kutcev-prinial-uchastie-v-v-rossiiskom-farmatcevticheskom-forume-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2025-08-05T15:14:19Z</dcterms:created>
  <dcterms:modified xsi:type="dcterms:W3CDTF">2025-08-05T15:14:19Z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