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9b81f95d6620290a7729e1d0b991c8c3a797fc"/>
    <w:p>
      <w:pPr>
        <w:pStyle w:val="Heading3"/>
      </w:pPr>
      <w:r>
        <w:t xml:space="preserve">Паблик-ток о создании музея истории Орехова-Борисова состоится в Москве</w:t>
      </w:r>
    </w:p>
    <w:p>
      <w:pPr>
        <w:pStyle w:val="FirstParagraph"/>
      </w:pPr>
      <w:r>
        <w:t xml:space="preserve">28.10.2024</w:t>
      </w:r>
    </w:p>
    <w:p>
      <w:pPr>
        <w:pStyle w:val="BodyText"/>
      </w:pPr>
      <w:r>
        <w:t xml:space="preserve">28.10.2024</w:t>
      </w:r>
    </w:p>
    <w:p>
      <w:pPr>
        <w:pStyle w:val="BodyText"/>
      </w:pPr>
      <w:r>
        <w:t xml:space="preserve">Мероприятие проведут 6 ноября в Музее Москвы. Фото: пресс-служба Музея Москвы</w:t>
      </w:r>
    </w:p>
    <w:p>
      <w:pPr>
        <w:pStyle w:val="BodyText"/>
      </w:pPr>
      <w:r>
        <w:rPr>
          <w:bCs/>
          <w:b/>
        </w:rPr>
        <w:t xml:space="preserve">Сотрудники Объединения культурных центров Южного административного округа рассказали о паблик-токе «Музей района: образ, контекст, перспективы». Посетить мероприятия жители и гости столицы смогут 6 ноября в Музее Москвы.</w:t>
      </w:r>
    </w:p>
    <w:p>
      <w:pPr>
        <w:pStyle w:val="BodyText"/>
      </w:pPr>
      <w:r>
        <w:t xml:space="preserve">Паблик-ток состоится в рамках выставки «Музей без окраин. Орехово-Борисово».</w:t>
      </w:r>
    </w:p>
    <w:p>
      <w:pPr>
        <w:pStyle w:val="BodyText"/>
      </w:pPr>
      <w:r>
        <w:t xml:space="preserve">— В последние годы в столице активно обсуждается идея создания музея истории района. С этой целью в городе состоится паблик-ток, участниками которого станут представители различных учреждений, расположенных в Орехове-Борисове Северном и Южном, — подчеркнули представители пресс-службы объединения.</w:t>
      </w:r>
    </w:p>
    <w:p>
      <w:pPr>
        <w:pStyle w:val="BodyText"/>
      </w:pPr>
      <w:r>
        <w:t xml:space="preserve">В рамках мероприятия в культурном пространстве встретятся депутат Московской городской думы Степан Орлов, руководитель научно-исследовательского отдела музея-заповедника «Царицыно» Александра Герасимова, руководитель библиотеки №147 имени Сергея Орлова Кристина Каневская и руководитель Центра сохранения наследия советских ученых Николай Яцунов. В качестве модератора выступит ученый секретарь Музея Москвы Наталья Катонова.</w:t>
      </w:r>
    </w:p>
    <w:p>
      <w:pPr>
        <w:pStyle w:val="BodyText"/>
      </w:pPr>
      <w:r>
        <w:t xml:space="preserve">Принять участие в паблик-токе жители столицы смогут по адресу: Зубовский бульвар, дом №2, корпус 1. Начало встречи запланировали на 19:00. Для участия потребуется предварительная регистрация, доступная по</w:t>
      </w:r>
      <w:r>
        <w:t xml:space="preserve"> </w:t>
      </w:r>
      <w:hyperlink r:id="rId20">
        <w:r>
          <w:rPr>
            <w:rStyle w:val="Hyperlink"/>
          </w:rPr>
          <w:t xml:space="preserve">ссылке.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http://uao.mos.ru/presscenter/news/detail/12632161.html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2632161.html" TargetMode="External" /><Relationship Type="http://schemas.openxmlformats.org/officeDocument/2006/relationships/hyperlink" Id="rId20" Target="https://t.me/kulturauao/26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2632161.html" TargetMode="External" /><Relationship Type="http://schemas.openxmlformats.org/officeDocument/2006/relationships/hyperlink" Id="rId20" Target="https://t.me/kulturauao/26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2025-08-06T13:56:39Z</dcterms:created>
  <dcterms:modified xsi:type="dcterms:W3CDTF">2025-08-06T13:56:39Z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