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9f68a8546ca85060c0b3da295ab930dd0c042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Коломенский проезд, д. 21 (ЮАО) в соответствии с проектом межевания территории квартала, утвержденным распоряжением Департамента от 13.12.2017 № 42040 (на плане межевания участок № 14, площадью 2.304 га) за счет средств бюджета города Москвы.</w:t>
      </w:r>
    </w:p>
    <w:p>
      <w:pPr>
        <w:pStyle w:val="BodyText"/>
      </w:pPr>
      <w:r>
        <w:t xml:space="preserve">Кадастровые работы проводятся с 15.09.2024.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http://uao.mos.ru/presscenter/news/detail/12557144.html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557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557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2025-08-06T01:22:01Z</dcterms:created>
  <dcterms:modified xsi:type="dcterms:W3CDTF">2025-08-06T01:22:01Z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