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fc0bfe8f2d6608438baae0a689f30c7390806"/>
    <w:p>
      <w:pPr>
        <w:pStyle w:val="Heading3"/>
      </w:pPr>
      <w:r>
        <w:t xml:space="preserve">Мэр Москвы: 1 сентября двери откроют 34 новых детских сада</w:t>
      </w:r>
    </w:p>
    <w:p>
      <w:pPr>
        <w:pStyle w:val="FirstParagraph"/>
      </w:pPr>
      <w:r>
        <w:t xml:space="preserve">24.07.2014</w:t>
      </w:r>
    </w:p>
    <w:p>
      <w:pPr>
        <w:pStyle w:val="BodyText"/>
      </w:pPr>
      <w:r>
        <w:t xml:space="preserve">Сергей Собянин отметил, что 1 сентября откроют свои двери 34 новых детских сада, это позволит практически полностью устранить очередь в детские сады для детей от трёх до семи лет.</w:t>
      </w:r>
    </w:p>
    <w:p>
      <w:pPr>
        <w:pStyle w:val="BodyText"/>
      </w:pPr>
      <w:r>
        <w:t xml:space="preserve">«Исключение составляет разве что Щербинка, где мы до конца года решим эту проблему. Таким образом, 100 процентов детей от трёх до семи лет будут ходить в детские сады», — подчеркнул Мэр Москвы.</w:t>
      </w:r>
    </w:p>
    <w:p>
      <w:pPr>
        <w:pStyle w:val="BodyText"/>
      </w:pPr>
      <w:r>
        <w:t xml:space="preserve">Воспитанниками новых дошкольных учреждений станут более шести тысяч детей. 23 детсада будет построено за счёт городского бюджета, ещё 11— за счёт инвесторов (с начала года уже построено 10 зданий). В 2013 году в столице открыли 30 детских садов почти на пять тысяч мест (22 — за счёт городского бюджета, восемь — за счёт инвесторов).</w:t>
      </w:r>
    </w:p>
    <w:p>
      <w:pPr>
        <w:pStyle w:val="BodyText"/>
      </w:pPr>
      <w:r>
        <w:t xml:space="preserve">Так же ,Сергей Собянин осмотрел здание нового детского сада в районе Ховрино на улице Дыбенко, здесь есть нехватка детсадов. «Мы вводим новый детский сад с бассейном, музыкальной комнатой, игровой комнатой, с кабинетами логопеда, психолога.Это полноценный детский сад, здесь будут воспитываться 95 детей и несмотря на то, что численность детей, не такая большая. Но, я надеюсь, благодаря ему не будет очереди в детские сады, которая есть в этом районе», — подчеркнул Сергей Собянин.</w:t>
      </w:r>
    </w:p>
    <w:p>
      <w:pPr>
        <w:pStyle w:val="BodyText"/>
      </w:pPr>
      <w:r>
        <w:t xml:space="preserve">Детский сад на улице Дыбенко будет работать в качестве дошкольного отделения средней школы № 1474. В настоящее время на её базе создаётся образовательный комплекс, включающий восемь зданий дошкольного отделения и шесть зданий школы (в том числе школу № 2029 и детский сад № 2085).</w:t>
      </w:r>
    </w:p>
    <w:p>
      <w:pPr>
        <w:pStyle w:val="BodyText"/>
      </w:pPr>
      <w:r>
        <w:t xml:space="preserve">В итоге в школе № 1474 будут обучаться 4595 детей. Из них 1225 человек составят дошкольное отделение, 23 человека — дошкольное отделение для детей с ограниченными возможностями здоровья, 3332 человека — общеобразовательное отделение и 15 человек — общеобразовательное отделение для детей с ограниченными возможностями.</w:t>
      </w:r>
    </w:p>
    <w:p>
      <w:pPr>
        <w:pStyle w:val="BodyText"/>
      </w:pPr>
      <w:r>
        <w:t xml:space="preserve">В свою очередь директор общеобразовательной школы № 1474 Ирина Курчаткина в ходе осмотра сообщила о перспективах развития детского сада. «Мы планируем открыть две группы для временного пребывания детей. Очень удобно, вы видите, сад оборудован всем необходимым. Пищеблок тоже с новейшим оборудованием, прекрасный бассейн и спортивный зал, всё есть для того, чтобы дети развивались», — отметила 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http://uao.mos.ru/presscenter/news/detail/1140147.html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1401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1401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2025-05-27T15:04:15Z</dcterms:created>
  <dcterms:modified xsi:type="dcterms:W3CDTF">2025-05-27T15:04:15Z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