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49eb3fbe3f7a6c461cd088f741a5ee220cb03"/>
    <w:p>
      <w:pPr>
        <w:pStyle w:val="Heading3"/>
      </w:pPr>
      <w:r>
        <w:t xml:space="preserve">Спустя пять лет открылся южный вестибюль станции "Лубянка"</w:t>
      </w:r>
    </w:p>
    <w:p>
      <w:pPr>
        <w:pStyle w:val="FirstParagraph"/>
      </w:pPr>
      <w:r>
        <w:t xml:space="preserve">16.05.2014</w:t>
      </w:r>
    </w:p>
    <w:p>
      <w:pPr>
        <w:pStyle w:val="BodyText"/>
      </w:pPr>
      <w:r>
        <w:t xml:space="preserve">Москва. 15 мая. INTERFAX.RU - Южный вестибюль станции "Лубянка" московского метро возобновил работу спустя пять лет после того, как его закрыли из-за реконструкции здания "Детского мира" на Никольской улице.</w:t>
      </w:r>
    </w:p>
    <w:p>
      <w:pPr>
        <w:pStyle w:val="BodyText"/>
      </w:pPr>
      <w:r>
        <w:t xml:space="preserve">В церемонии открытия станции принял участие мэр Москвы Сергей Собянин. Он отметил, что "Лубянка" входит в число самых загруженных станций. Ее пропускная способность составляет около 30 тысяч человек в день.</w:t>
      </w:r>
    </w:p>
    <w:p>
      <w:pPr>
        <w:pStyle w:val="BodyText"/>
      </w:pPr>
      <w:r>
        <w:t xml:space="preserve">Выход со станции метро "Лубянка" через южный вестибюль позволяет пассажирам попасть на Лубянскую и Новую площади и Никольскую улицу. С 2009 года он был закрыт из-за реконструкции здания дома 12 по Никольской улице, в котором тогда располагался магазин "Детский мир".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http://uao.mos.ru/presscenter/news/detail/1041779.html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041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041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2025-05-26T02:28:10Z</dcterms:created>
  <dcterms:modified xsi:type="dcterms:W3CDTF">2025-05-26T02:28:10Z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