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04cfa55510b4ea0bebe25433599172aedb3490"/>
    <w:p>
      <w:pPr>
        <w:pStyle w:val="Heading3"/>
      </w:pPr>
      <w:r>
        <w:t xml:space="preserve">Партию гуманитарной помощи собрала волонтерская команда музея «Русское наследие» школы №1034</w:t>
      </w:r>
    </w:p>
    <w:p>
      <w:pPr>
        <w:pStyle w:val="FirstParagraph"/>
      </w:pPr>
      <w:r>
        <w:t xml:space="preserve">23.07.2021</w:t>
      </w:r>
    </w:p>
    <w:p>
      <w:pPr>
        <w:pStyle w:val="BodyText"/>
      </w:pPr>
      <w:r>
        <w:drawing>
          <wp:inline>
            <wp:extent cx="5334000" cy="3552527"/>
            <wp:effectExtent b="0" l="0" r="0" t="0"/>
            <wp:docPr descr="" title="" id="21" name="Picture"/>
            <a:graphic>
              <a:graphicData uri="http://schemas.openxmlformats.org/drawingml/2006/picture">
                <pic:pic>
                  <pic:nvPicPr>
                    <pic:cNvPr descr="/mnt/u01/sites/uao.mos.ru/www/upload/medialibrary/900/leather_2584298_1920_1536x1023.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Партию гуманитарной помощи собрала волонтерская команда музея «Русское наследие» школы №1034. Фото: pixabay.com</w:t>
      </w:r>
    </w:p>
    <w:p>
      <w:pPr>
        <w:pStyle w:val="BodyText"/>
      </w:pPr>
      <w:r>
        <w:t xml:space="preserve">Волонтерская команда музея «Русское наследие» школы №1034 собрала и отправила 21 июля партию гуманитарной помощи. Ее передадут подопечным домов малютки, детских домов и интернатов, пациентам хосписов и малоимущим семьям.</w:t>
      </w:r>
    </w:p>
    <w:p>
      <w:pPr>
        <w:pStyle w:val="BodyText"/>
      </w:pPr>
      <w:r>
        <w:t xml:space="preserve">В пресс-службе школы рассказали, что 21 июля собранная помощь отправилась на склад, откуда ее разошлют нуждающимся волонтеры фонда «На Пороге Вечности». Помимо жизненно важных предметов, добровольческая команда учебного заведения собрали иконы, духовную литературу для приходов Орловской области и храмов, находящихся на территории пенитенциарных учреждений Челябинска и Копейска.</w:t>
      </w:r>
    </w:p>
    <w:p>
      <w:pPr>
        <w:pStyle w:val="BodyText"/>
      </w:pPr>
      <w:r>
        <w:t xml:space="preserve">Отметим, что груз отправят в различные регионы России: на Урал, в Тулу, Орел, Курск, Владимир, Смоленск, Тверь и города Московской области.</w:t>
      </w:r>
    </w:p>
    <w:p>
      <w:pPr>
        <w:pStyle w:val="BodyText"/>
      </w:pPr>
      <w:r>
        <w:br/>
      </w:r>
    </w:p>
    <w:p>
      <w:pPr>
        <w:pStyle w:val="BodyText"/>
      </w:pPr>
      <w:r>
        <w:t xml:space="preserve">Адрес страницы:</w:t>
      </w:r>
      <w:r>
        <w:t xml:space="preserve"> </w:t>
      </w:r>
      <w:hyperlink r:id="rId23">
        <w:r>
          <w:rPr>
            <w:rStyle w:val="Hyperlink"/>
          </w:rPr>
          <w:t xml:space="preserve">http://uao.mos.ru/presscenter/news/detail/10130817.html</w:t>
        </w:r>
      </w:hyperlink>
    </w:p>
    <w:p>
      <w:pPr>
        <w:pStyle w:val="BodyText"/>
      </w:pPr>
      <w:hyperlink r:id="rId24">
        <w:r>
          <w:rPr>
            <w:rStyle w:val="Hyperlink"/>
          </w:rPr>
          <w:t xml:space="preserve">Префектура Южного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ao.mos.ru" TargetMode="External" /><Relationship Type="http://schemas.openxmlformats.org/officeDocument/2006/relationships/hyperlink" Id="rId23" Target="http://uao.mos.ru/presscenter/news/detail/10130817.html" TargetMode="External" /></Relationships>
</file>

<file path=word/_rels/footnotes.xml.rels><?xml version="1.0" encoding="UTF-8"?><Relationships xmlns="http://schemas.openxmlformats.org/package/2006/relationships"><Relationship Type="http://schemas.openxmlformats.org/officeDocument/2006/relationships/hyperlink" Id="rId24" Target="http://uao.mos.ru" TargetMode="External" /><Relationship Type="http://schemas.openxmlformats.org/officeDocument/2006/relationships/hyperlink" Id="rId23" Target="http://uao.mos.ru/presscenter/news/detail/101308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2023-07-08T10:32:05Z</dcterms:created>
  <dcterms:modified xsi:type="dcterms:W3CDTF">2023-07-08T10:32:05Z</dcterms:modified>
</cp:coreProperties>
</file>

<file path=docProps/custom.xml><?xml version="1.0" encoding="utf-8"?>
<Properties xmlns="http://schemas.openxmlformats.org/officeDocument/2006/custom-properties" xmlns:vt="http://schemas.openxmlformats.org/officeDocument/2006/docPropsVTypes"/>
</file>