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72d2af6010b760a1662cdd4c41de5b5a2375a1"/>
    <w:p>
      <w:pPr>
        <w:pStyle w:val="Heading3"/>
      </w:pPr>
      <w:r>
        <w:t xml:space="preserve">«Активные граждане» расскажут, нужна ли их дому поддержка города при переходе на спецсчет для накопления средств на капремонт</w:t>
      </w:r>
    </w:p>
    <w:p>
      <w:pPr>
        <w:pStyle w:val="FirstParagraph"/>
      </w:pPr>
      <w:r>
        <w:t xml:space="preserve">07.07.2016</w:t>
      </w:r>
    </w:p>
    <w:p>
      <w:pPr>
        <w:pStyle w:val="BodyText"/>
      </w:pPr>
      <w:r>
        <w:t xml:space="preserve">На портале «Активный гражданин» запущено голосование «Спецсчет для вашего дома. Кому поможет город?». В ходе опроса жители столицы поделятся своим мнением о том, нужна ли их дому поддержка города при переходе на специальный счет для накопления на капремонт.</w:t>
      </w:r>
    </w:p>
    <w:p>
      <w:pPr>
        <w:pStyle w:val="BodyText"/>
      </w:pPr>
      <w:r>
        <w:t xml:space="preserve">Дома, набравшие большинство голосов, получат консультационную помощь города в подготовке документов и проведении общего собрания для изменения способа аккумуляции средств. Выбрать наиболее предпочтительный вариант и, при необходимости, перевести деньги на спецсчет москвичи могут как самостоятельно, так и с помощью города.</w:t>
      </w:r>
    </w:p>
    <w:p>
      <w:pPr>
        <w:pStyle w:val="BodyText"/>
      </w:pPr>
      <w:r>
        <w:t xml:space="preserve">Добавим, что «Спецсчет для вашего дома. Кому поможет город?» – это уже третье голосование на портале «Активный гражданин» по вопросу накопления средств на капремонт.</w:t>
      </w:r>
    </w:p>
    <w:p>
      <w:pPr>
        <w:pStyle w:val="BodyText"/>
      </w:pPr>
      <w:r>
        <w:t xml:space="preserve">«Подобный опрос на портале полезен, и его необходимо проводить периодически, чтобы город мог своевременно помогать тем собственникам, которые хотят перейти от регионального оператора на специальный счет и копить деньги на капремонт своего дома самостоятельно. Выявление с помощью подобных опросов и обучение активных ответственных собственников должно быть постоянным процессом – частью городского механизма управления жилищно-коммунальным хозяйством», - уточнила исполнительный директор «Межрегиональной гильдии управляющих ЖКХ» Вера Москвина.</w:t>
      </w:r>
    </w:p>
    <w:p>
      <w:pPr>
        <w:pStyle w:val="BodyText"/>
      </w:pPr>
      <w:r>
        <w:t xml:space="preserve">Специальный счет позволяет жильцам корректировать размер взноса на капитальный ремонт, определять перечень и стоимость работ, распоряжаться средствами, самостоятельно сотрудничать с банками, искать подрядчиков, проверять сметы. Он подходит для активных собственников. Владельцами специального счета могут быть ЖСК, ТСЖ, региональный оператор или управляющая компания. При переходе на него сохраняются все льготы и субсидии, предусмотренные региональной программой.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http://uao.mos.ru/active-citizen/detail/3302162.html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active-citizen/detail/33021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active-citizen/detail/33021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2025-02-20T07:01:54Z</dcterms:created>
  <dcterms:modified xsi:type="dcterms:W3CDTF">2025-02-20T07:01:54Z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