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7941f28f3867e9f4b61465e7f9e73e30dbe7c6b"/>
    <w:p>
      <w:pPr>
        <w:pStyle w:val="Heading3"/>
      </w:pPr>
      <w:r>
        <w:t xml:space="preserve">Москвичи с помощью портала «Активный гражданин» выберут дворы, где осенью высадят деревья и кустарники</w:t>
      </w:r>
    </w:p>
    <w:p>
      <w:pPr>
        <w:pStyle w:val="FirstParagraph"/>
      </w:pPr>
      <w:r>
        <w:t xml:space="preserve">04.05.2016</w:t>
      </w:r>
    </w:p>
    <w:p>
      <w:pPr>
        <w:pStyle w:val="BodyText"/>
      </w:pPr>
      <w:r>
        <w:drawing>
          <wp:inline>
            <wp:extent cx="5334000" cy="365379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uao.mos.ru/www/upload/medialibrary/a7d/2016_03_01_113150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6537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Москвичи смогут проголосовать за свои дворы, чтобы осенью в них появились новые деревья и кустарники. Соответствующий опрос стартовал на портале «Активный гражданин». Ответы учтут, только если в профиле указан адрес проживания или регистрации пользователя проекта. </w:t>
      </w:r>
    </w:p>
    <w:p>
      <w:pPr>
        <w:pStyle w:val="BodyText"/>
      </w:pPr>
      <w:r>
        <w:t xml:space="preserve">Этой весной озеленят 1376 дворов, жители которых наиболее активно приняли участие в осеннем голосовании на портале «Активный гражданин». Они сами выбрали и породы деревьев.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прошлом сезоне популярной была липа, а в этом москвичи голосовали за каштан. Более 40% горожан хотят, чтобы в их дворах росла сирень. Среди других популярных растений — ель, берёза, черёмуха, дуб, чубушник, кизильник, шиповник и спирея.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Напомним, акция «Миллион деревьев» стартовала в Москве в 2013 году. С тех пор в 9,5 тысячи дворов высадили более одного миллиона 150 тысяч деревьев и кустарников. Количество участников акции растёт с каждым сезоном. Только в прошлом году по результатам голосования «активных граждан» в 1871 московском дворе высадили 188,1 тыс. растений.</w:t>
      </w:r>
    </w:p>
    <w:p>
      <w:pPr>
        <w:pStyle w:val="BodyText"/>
      </w:pPr>
      <w:r>
        <w:br/>
      </w:r>
    </w:p>
    <w:p>
      <w:pPr>
        <w:pStyle w:val="BodyText"/>
      </w:pPr>
      <w:r>
        <w:rPr>
          <w:iCs/>
          <w:i/>
        </w:rPr>
        <w:t xml:space="preserve">Фото: </w:t>
      </w:r>
      <w:hyperlink r:id="rId23">
        <w:r>
          <w:rPr>
            <w:rStyle w:val="Hyperlink"/>
            <w:iCs/>
            <w:i/>
          </w:rPr>
          <w:t xml:space="preserve">Агентство новостей "Москва" 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http://uao.mos.ru/active-citizen/detail/2890626.html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Префектура Южного административного округа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5" Target="http://uao.mos.ru" TargetMode="External" /><Relationship Type="http://schemas.openxmlformats.org/officeDocument/2006/relationships/hyperlink" Id="rId24" Target="http://uao.mos.ru/active-citizen/detail/2890626.html" TargetMode="External" /><Relationship Type="http://schemas.openxmlformats.org/officeDocument/2006/relationships/hyperlink" Id="rId23" Target="http://www.mskagency.r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uao.mos.ru" TargetMode="External" /><Relationship Type="http://schemas.openxmlformats.org/officeDocument/2006/relationships/hyperlink" Id="rId24" Target="http://uao.mos.ru/active-citizen/detail/2890626.html" TargetMode="External" /><Relationship Type="http://schemas.openxmlformats.org/officeDocument/2006/relationships/hyperlink" Id="rId23" Target="http://www.mskagency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2025-02-21T14:10:36Z</dcterms:created>
  <dcterms:modified xsi:type="dcterms:W3CDTF">2025-02-21T14:10:36Z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