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422c7ed293270516eebf54c5b15ef6cdb6cc5c"/>
    <w:p>
      <w:pPr>
        <w:pStyle w:val="Heading3"/>
      </w:pPr>
      <w:r>
        <w:t xml:space="preserve">«Активные граждане» выберут исторические здания Москвы, которые нужно включить в программу бесплатных экскурсий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drawing>
          <wp:inline>
            <wp:extent cx="5334000" cy="36619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657/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1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Дни культурного наследия пройдут в Москве 18 апреля и 18 мая. Только в это время для посетителей откроют двери старинных особняков и усадеб, которые обычно закрыты для посещения. На портале</w:t>
      </w:r>
      <w:r>
        <w:t xml:space="preserve"> </w:t>
      </w:r>
      <w:hyperlink r:id="rId23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горожане</w:t>
      </w:r>
      <w:r>
        <w:t xml:space="preserve"> </w:t>
      </w:r>
      <w:hyperlink r:id="rId24">
        <w:r>
          <w:rPr>
            <w:rStyle w:val="Hyperlink"/>
          </w:rPr>
          <w:t xml:space="preserve">могут выбрать</w:t>
        </w:r>
      </w:hyperlink>
      <w:r>
        <w:t xml:space="preserve"> </w:t>
      </w:r>
      <w:r>
        <w:t xml:space="preserve">два новых объекта с завершённой реставрацией, которые включат в программу экскурсий.</w:t>
      </w:r>
    </w:p>
    <w:p>
      <w:pPr>
        <w:pStyle w:val="BodyText"/>
      </w:pPr>
      <w:r>
        <w:t xml:space="preserve">Один из вариантов, который предлагают москвичам, — это палаты XVII века — часть усадьбы Кильдюшевских в Архангельском переулке. В рамках масштабной реставрации здесь было воссоздано первоначальное колористическое оформление, а также сохранены старые детали отделки.</w:t>
      </w:r>
    </w:p>
    <w:p>
      <w:pPr>
        <w:pStyle w:val="BodyText"/>
      </w:pPr>
      <w:r>
        <w:t xml:space="preserve">Альтернативой может стать городская усадьба на углу улицы Воронцово Поле и Подсосенского переулка, построенная неизвестными архитекторами в XVIII веке. До наших дней она дошла почти в первозданном виде — с чугунной главной лестницей и интерьерами комнат парадной анфилады второго этажа.</w:t>
      </w:r>
    </w:p>
    <w:p>
      <w:pPr>
        <w:pStyle w:val="BodyText"/>
      </w:pPr>
      <w:r>
        <w:t xml:space="preserve">Также москвичам предлагают посетить дом №17 в Лаврушинском переулке. Его основой стали палаты XVII века, которые пережили пожар 1812 года. В результате последней реставрации были открыты строительные слои разных эпох на одном из фасадов, которые позволяют проследить всю историю здания до наших дней.</w:t>
      </w:r>
    </w:p>
    <w:p>
      <w:pPr>
        <w:pStyle w:val="BodyText"/>
      </w:pPr>
      <w:r>
        <w:t xml:space="preserve">Не менее интересным может оказаться визит в здание Хамовнической пожарно-полицейской части на Комсомольском проспекте, построенное в XIX веке. Здесь находится одна из четырёх московских каланчей, которые сохранились до наших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http://uao.mos.ru/active-citizen/detail/2652332.html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clck.yandex.ru/redir/dv/*data=url%3Dhttp%253A%252F%252Fag.mos.ru%252F%26ts%3D1458886621%26uid%3D6438447491437631834&amp;sign=7ef7d3360f63ec334b3925dfa0424148&amp;keyno=1" TargetMode="External" /><Relationship Type="http://schemas.openxmlformats.org/officeDocument/2006/relationships/hyperlink" Id="rId24" Target="http://clck.yandex.ru/redir/dv/*data=url%3Dhttp%253A%252F%252Fag.mos.ru%252Fpoll%252Fview%252F1935%26ts%3D1458886621%26uid%3D6438447491437631834&amp;sign=aa078e12c9b51de12d2bb37037099ac0&amp;keyno=1" TargetMode="External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active-citizen/detail/2652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lck.yandex.ru/redir/dv/*data=url%3Dhttp%253A%252F%252Fag.mos.ru%252F%26ts%3D1458886621%26uid%3D6438447491437631834&amp;sign=7ef7d3360f63ec334b3925dfa0424148&amp;keyno=1" TargetMode="External" /><Relationship Type="http://schemas.openxmlformats.org/officeDocument/2006/relationships/hyperlink" Id="rId24" Target="http://clck.yandex.ru/redir/dv/*data=url%3Dhttp%253A%252F%252Fag.mos.ru%252Fpoll%252Fview%252F1935%26ts%3D1458886621%26uid%3D6438447491437631834&amp;sign=aa078e12c9b51de12d2bb37037099ac0&amp;keyno=1" TargetMode="External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active-citizen/detail/2652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2024-12-26T07:29:31Z</dcterms:created>
  <dcterms:modified xsi:type="dcterms:W3CDTF">2024-12-26T07:29:31Z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