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fbed194c9d1a45eb8dc2bc8cfcb8e48730035"/>
    <w:p>
      <w:pPr>
        <w:pStyle w:val="Heading3"/>
      </w:pPr>
      <w:r>
        <w:t xml:space="preserve">Пользователи портала «Активный гражданин» смогут получить билеты на выставки и каток ВДНХ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drawing>
          <wp:inline>
            <wp:extent cx="5334000" cy="3520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235/24164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«Активные граждане» смогут побывать на лучших выставках, которые проходят на ВДНХ. Об этом сообщает пресс-служба проекта.</w:t>
      </w:r>
    </w:p>
    <w:p>
      <w:pPr>
        <w:pStyle w:val="BodyText"/>
      </w:pPr>
      <w:r>
        <w:t xml:space="preserve">Например, ценители моды увидят сто платьев из коллекции известного художника Александра Васильева, а также оценят оригинальные эскизы, образцы тканей, фотографии, плакаты, журналы мод и костюмы на выставке советского промышленного текстиля «История моды. От авангарда к ГОСТу». А вот любители анимации смогут ознакомиться с работами мэтров мировой мультипликации, созданными в студиях Walt Disney, Warner Bros., Pixar.</w:t>
      </w:r>
    </w:p>
    <w:p>
      <w:pPr>
        <w:pStyle w:val="BodyText"/>
      </w:pPr>
      <w:r>
        <w:t xml:space="preserve">Чтобы получить билет, нужно выполнить два условия: принять участие в голосованиях в период с 22 по 25 декабря, а также активировать специальный промокод: AGVDNH-KATOK — если собираетесь попасть на главный каток страны, AGVDNH-MODA — если вас привлекают выставки, посвященные моде, AGVDNH-MULT — для прохода на выставки, посвящённые анимации, AGVDNH-AVIA — для тех, кто решил попасть на выставку «Авиация. Утро новой эры. Россия 1910–1935 годы».</w:t>
      </w:r>
    </w:p>
    <w:p>
      <w:pPr>
        <w:pStyle w:val="BodyText"/>
      </w:pPr>
      <w:r>
        <w:t xml:space="preserve">Победителей акции определят путём пропорционального распределения билетов между всеми участниками, которые активировали соответствующий промо-код. На каждое из шести мероприятий подготовили по 100 приглашений. Не вошедшие в число победителей участники смогут обменять накопленные баллы на билеты в магазине поощрений после 25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http://uao.mos.ru/active-citizen/detail/2397221.html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97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97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2025-02-18T13:44:36Z</dcterms:created>
  <dcterms:modified xsi:type="dcterms:W3CDTF">2025-02-18T13:44:36Z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