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8ca9e2ec8679ac0a285026c30ccacc991c9d88"/>
    <w:p>
      <w:pPr>
        <w:pStyle w:val="Heading3"/>
      </w:pPr>
      <w:r>
        <w:t xml:space="preserve">Наталья Озерицкая: «Активные граждане» меняют Москву к лучшему</w:t>
      </w:r>
    </w:p>
    <w:p>
      <w:pPr>
        <w:pStyle w:val="FirstParagraph"/>
      </w:pPr>
      <w:r>
        <w:t xml:space="preserve">09.11.2015</w:t>
      </w:r>
    </w:p>
    <w:p>
      <w:pPr>
        <w:pStyle w:val="BodyText"/>
      </w:pPr>
      <w:r>
        <w:drawing>
          <wp:inline>
            <wp:extent cx="4410075" cy="56959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e62/ozeritska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5695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Уже год в столице действует система электронных референдумов «Активный гражданин». За это время на портале зарегистрировались свыше миллиона москвичей. Жительница столицы Наталья Озерицкая рассказала в интервью нашему корреспонденту о том, как она решила принять участие в проекте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Откуда Вы узнали о проекте и почему начали в нем участвовать?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Наталья Озерицкая (Н. О.):</w:t>
      </w:r>
      <w:r>
        <w:t xml:space="preserve"> </w:t>
      </w:r>
      <w:r>
        <w:t xml:space="preserve">Узнала от коллеги. Честно говоря, мне не безразлична жизнь нашего города. Поняла, что таким образом можно изменить любимую Москву к лучшему. Например, высказать свои предложения по благоустройству.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В чем еще Вы видите плюсы проекта «Активный гражданин»?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Н. О.:</w:t>
      </w:r>
      <w:r>
        <w:t xml:space="preserve"> </w:t>
      </w:r>
      <w:r>
        <w:t xml:space="preserve">Помимо того, что ты можешь высказать свое мнение, и оно может быть услышано, в проекте можно накапливать бонусы. А потом ими, например, оплачивать парковку. Я бы еще включила в систему поощрения как можно больше таких подарков, как посещение Кубка Кремля или каких-то других интересных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В опросах, какой тематики Вы чаще всего принимаете участие?</w:t>
      </w:r>
    </w:p>
    <w:p>
      <w:pPr>
        <w:pStyle w:val="BodyText"/>
      </w:pPr>
      <w:r>
        <w:br/>
      </w:r>
    </w:p>
    <w:p>
      <w:pPr>
        <w:pStyle w:val="BodyText"/>
      </w:pPr>
      <w:bookmarkStart w:id="23" w:name="X1207a264b4c9f4df21fde20366a046b31aef217"/>
      <w:bookmarkEnd w:id="23"/>
      <w:r>
        <w:t xml:space="preserve"> </w:t>
      </w:r>
      <w:r>
        <w:rPr>
          <w:bCs/>
          <w:b/>
        </w:rPr>
        <w:t xml:space="preserve">Н. О.:</w:t>
      </w:r>
      <w:r>
        <w:t xml:space="preserve"> </w:t>
      </w:r>
      <w:r>
        <w:t xml:space="preserve">Принимаю участие во всех опросах, наиболее интересна тема транспорта, наименее – развитие и дизайн улиц. Это должны решать жители конкретного района. Кстати, хорошо, что в последнее время стали запускать именно такие опросы. У москвичей появилась реальная возможность изменить в лучшую сторону свой район.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У «Активного гражданина» есть мобильная версия, пользуетесь ли Вы ей или голосуете на сайте?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Н. О.:</w:t>
      </w:r>
      <w:r>
        <w:t xml:space="preserve"> </w:t>
      </w:r>
      <w:r>
        <w:t xml:space="preserve">На сайт не захожу, времени нет, только через телефон. Это очень удобно. Кстати, там есть опция шаринга, можно рассказать о голосовании друзьям в соцсетях.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Стоит ли привлекать для голосования новых активных граждан?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Н. О.:</w:t>
      </w:r>
      <w:r>
        <w:t xml:space="preserve"> </w:t>
      </w:r>
      <w:r>
        <w:t xml:space="preserve">Конечно, популярность проекта постоянно растет. Лучше всего работает «сарафанное радио». Я узнала об «Активном гражданине» от коллеги. Теперь друзьям и знакомым рассказываю о проекте и о бонусах, которые можно получить от участия в нем.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Какие еще порталы Москвы Вы используете?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Н. О.:</w:t>
      </w:r>
      <w:r>
        <w:t xml:space="preserve"> </w:t>
      </w:r>
      <w:r>
        <w:t xml:space="preserve">Активно пользуюсь порталом gorod.mos.ru. Кроме того, я постоянный гость на сайте mos.ru, там всегда можно узнать актуальную информацию о том, что происходит в Москве. Кстати, сейчас он стал более удобным, все просто и легко найти.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Для справки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портале «Активный гражданин» жители столицы высказывают свое мнение по вопросам, связанным с работой дошкольных учреждений, школ, поликлиник, транспортной инфраструктурой, а также проведения благоустройства, создания народных парков, организации велодорожек и не только.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«За год с помощью портала было принято около 250 решений по самым различным направлениям. ″Активный гражданин″ получил и международное признание, но самое главное — он получил признание москвичей», - заявил ранее мэр Москвы Сергей Собянин, который и выступил инициатором запуска данного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Карина Степанова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http://uao.mos.ru/active-citizen/detail/2286164.html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22861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22861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2025-08-06T17:31:59Z</dcterms:created>
  <dcterms:modified xsi:type="dcterms:W3CDTF">2025-08-06T17:31:59Z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